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C3F81" w:rsidRPr="00F1655C" w:rsidRDefault="00432E55">
      <w:pPr>
        <w:spacing w:after="0"/>
        <w:jc w:val="center"/>
        <w:rPr>
          <w:rFonts w:eastAsia="Arial Narrow"/>
          <w:b/>
          <w:color w:val="1F3864"/>
          <w:sz w:val="28"/>
          <w:szCs w:val="28"/>
        </w:rPr>
      </w:pPr>
      <w:r w:rsidRPr="00F1655C">
        <w:rPr>
          <w:rFonts w:eastAsia="Arial Narrow"/>
          <w:b/>
          <w:color w:val="1F3864"/>
          <w:sz w:val="28"/>
          <w:szCs w:val="28"/>
        </w:rPr>
        <w:t>ALECIA EDMONDS</w:t>
      </w:r>
    </w:p>
    <w:p w14:paraId="00000002" w14:textId="77777777" w:rsidR="00CC3F81" w:rsidRPr="00F1655C" w:rsidRDefault="00432E55">
      <w:pPr>
        <w:spacing w:after="0"/>
        <w:jc w:val="center"/>
        <w:rPr>
          <w:rFonts w:eastAsia="Arial Narrow"/>
        </w:rPr>
      </w:pPr>
      <w:r w:rsidRPr="00F1655C">
        <w:rPr>
          <w:rFonts w:eastAsia="Arial Narrow"/>
        </w:rPr>
        <w:t>Franklin, MA 0203 | (774) 696-0493</w:t>
      </w:r>
    </w:p>
    <w:p w14:paraId="00000003" w14:textId="72A8825B" w:rsidR="00CC3F81" w:rsidRPr="00F1655C" w:rsidRDefault="00860898">
      <w:pPr>
        <w:spacing w:after="0"/>
        <w:jc w:val="center"/>
        <w:rPr>
          <w:rFonts w:eastAsia="Arial Narrow"/>
        </w:rPr>
      </w:pPr>
      <w:hyperlink r:id="rId5" w:history="1">
        <w:r w:rsidRPr="00E82D22">
          <w:rPr>
            <w:rStyle w:val="Hyperlink"/>
            <w:rFonts w:eastAsia="Arial Narrow"/>
          </w:rPr>
          <w:t>aleciaedmonds@gmail</w:t>
        </w:r>
        <w:r w:rsidRPr="00E82D22">
          <w:rPr>
            <w:rStyle w:val="Hyperlink"/>
          </w:rPr>
          <w:t>.com</w:t>
        </w:r>
      </w:hyperlink>
      <w:r>
        <w:t xml:space="preserve"> </w:t>
      </w:r>
      <w:r w:rsidR="00CC3F81" w:rsidRPr="00F1655C">
        <w:rPr>
          <w:rFonts w:eastAsia="Arial Narrow"/>
        </w:rPr>
        <w:t xml:space="preserve">| </w:t>
      </w:r>
      <w:hyperlink r:id="rId6" w:history="1">
        <w:r w:rsidRPr="00E82D22">
          <w:rPr>
            <w:rStyle w:val="Hyperlink"/>
            <w:rFonts w:eastAsia="Arial Narrow"/>
          </w:rPr>
          <w:t>www.linkedin.com/in/aleciaedmonds</w:t>
        </w:r>
      </w:hyperlink>
      <w:r>
        <w:rPr>
          <w:rFonts w:eastAsia="Arial Narrow"/>
        </w:rPr>
        <w:t xml:space="preserve"> </w:t>
      </w:r>
    </w:p>
    <w:p w14:paraId="00000004" w14:textId="77777777" w:rsidR="00CC3F81" w:rsidRPr="00F1655C" w:rsidRDefault="00CC3F81">
      <w:pPr>
        <w:spacing w:after="0"/>
      </w:pPr>
    </w:p>
    <w:p w14:paraId="58419B39" w14:textId="77777777" w:rsidR="00423043" w:rsidRPr="00F1655C" w:rsidRDefault="008575FD">
      <w:pPr>
        <w:spacing w:after="0"/>
        <w:jc w:val="both"/>
        <w:rPr>
          <w:rFonts w:eastAsia="Arial Narrow"/>
          <w:b/>
          <w:color w:val="1F3864"/>
          <w:sz w:val="24"/>
          <w:szCs w:val="24"/>
        </w:rPr>
      </w:pPr>
      <w:r w:rsidRPr="00F1655C">
        <w:rPr>
          <w:rFonts w:eastAsia="Arial Narrow"/>
          <w:b/>
          <w:color w:val="1F3864"/>
          <w:sz w:val="24"/>
          <w:szCs w:val="24"/>
        </w:rPr>
        <w:t xml:space="preserve">STRATEGIC TALENT &amp; ORGANIZATIONAL LEADER </w:t>
      </w:r>
    </w:p>
    <w:p w14:paraId="145C3119" w14:textId="3AEE04F9" w:rsidR="008575FD" w:rsidRPr="00F1655C" w:rsidRDefault="008575FD">
      <w:pPr>
        <w:spacing w:after="0"/>
        <w:jc w:val="both"/>
        <w:rPr>
          <w:rFonts w:eastAsia="Arial Narrow"/>
          <w:b/>
          <w:color w:val="1F3864"/>
          <w:sz w:val="24"/>
          <w:szCs w:val="24"/>
        </w:rPr>
      </w:pPr>
      <w:r w:rsidRPr="00F1655C">
        <w:rPr>
          <w:rFonts w:eastAsia="Arial Narrow"/>
          <w:b/>
          <w:color w:val="1F3864"/>
          <w:sz w:val="24"/>
          <w:szCs w:val="24"/>
        </w:rPr>
        <w:t xml:space="preserve">DRIVING BUSINESS GROWTH THROUGH INNOVATIVE PEOPLE STRATEGIES </w:t>
      </w:r>
    </w:p>
    <w:p w14:paraId="6C40D708" w14:textId="1A8041CE" w:rsidR="008575FD" w:rsidRPr="008575FD" w:rsidRDefault="008575FD" w:rsidP="008575FD">
      <w:pPr>
        <w:spacing w:before="120" w:after="0"/>
        <w:rPr>
          <w:rFonts w:eastAsia="Arial Narrow"/>
        </w:rPr>
      </w:pPr>
      <w:r w:rsidRPr="008575FD">
        <w:rPr>
          <w:rFonts w:eastAsia="Arial Narrow"/>
        </w:rPr>
        <w:t xml:space="preserve">Dynamic senior leader with 20 years of </w:t>
      </w:r>
      <w:r w:rsidRPr="00F1655C">
        <w:rPr>
          <w:rFonts w:eastAsia="Arial Narrow"/>
        </w:rPr>
        <w:t xml:space="preserve">experience </w:t>
      </w:r>
      <w:r w:rsidRPr="008575FD">
        <w:rPr>
          <w:rFonts w:eastAsia="Arial Narrow"/>
        </w:rPr>
        <w:t xml:space="preserve">translating organizational objectives into high-impact talent development, leadership acceleration, and culture transformations. Proven ability to design and execute scalable programs that enhance employee engagement, optimize talent pipelines, and align human capital initiatives with strategic growth. Extensive experience in </w:t>
      </w:r>
      <w:r w:rsidRPr="00F1655C">
        <w:rPr>
          <w:rFonts w:eastAsia="Arial Narrow"/>
        </w:rPr>
        <w:t>pharmaceuticals</w:t>
      </w:r>
      <w:r w:rsidRPr="008575FD">
        <w:rPr>
          <w:rFonts w:eastAsia="Arial Narrow"/>
        </w:rPr>
        <w:t>, medical devices, and technology industries, with a strong foundation in medical sales, clinical collaboration, and enterprise-wide talent strategies.</w:t>
      </w:r>
    </w:p>
    <w:p w14:paraId="00000007" w14:textId="77777777" w:rsidR="00CC3F81" w:rsidRPr="00F1655C" w:rsidRDefault="00432E55">
      <w:pPr>
        <w:spacing w:before="120" w:after="0"/>
        <w:rPr>
          <w:rFonts w:eastAsia="Arial Narrow"/>
          <w:b/>
          <w:i/>
        </w:rPr>
      </w:pPr>
      <w:r w:rsidRPr="00F1655C">
        <w:rPr>
          <w:rFonts w:eastAsia="Arial Narrow"/>
          <w:b/>
          <w:i/>
        </w:rPr>
        <w:t>Core Competencies:</w:t>
      </w:r>
    </w:p>
    <w:p w14:paraId="00000008" w14:textId="7D26FF5C" w:rsidR="00CC3F81" w:rsidRPr="00F1655C" w:rsidRDefault="00432E55">
      <w:pPr>
        <w:spacing w:after="0" w:line="240" w:lineRule="auto"/>
        <w:jc w:val="both"/>
        <w:rPr>
          <w:rFonts w:eastAsia="Arial Narrow"/>
        </w:rPr>
      </w:pPr>
      <w:r w:rsidRPr="00F1655C">
        <w:rPr>
          <w:rFonts w:eastAsia="Arial Narrow"/>
        </w:rPr>
        <w:t xml:space="preserve">Leadership Development </w:t>
      </w:r>
      <w:r w:rsidR="008575FD" w:rsidRPr="00F1655C">
        <w:rPr>
          <w:rFonts w:eastAsia="Arial Narrow"/>
        </w:rPr>
        <w:t xml:space="preserve">&amp; Succession Planning </w:t>
      </w:r>
      <w:r w:rsidRPr="00F1655C">
        <w:rPr>
          <w:rFonts w:eastAsia="Arial Narrow"/>
        </w:rPr>
        <w:t xml:space="preserve">| </w:t>
      </w:r>
      <w:r w:rsidR="008575FD" w:rsidRPr="00F1655C">
        <w:rPr>
          <w:rFonts w:eastAsia="Arial Narrow"/>
        </w:rPr>
        <w:t>Data-Driven Business &amp; Talent Metrics</w:t>
      </w:r>
      <w:r w:rsidRPr="00F1655C">
        <w:rPr>
          <w:rFonts w:eastAsia="Arial Narrow"/>
        </w:rPr>
        <w:t xml:space="preserve"> </w:t>
      </w:r>
      <w:r w:rsidR="008575FD" w:rsidRPr="00F1655C">
        <w:rPr>
          <w:rFonts w:eastAsia="Arial Narrow"/>
        </w:rPr>
        <w:t>|</w:t>
      </w:r>
      <w:r w:rsidRPr="00F1655C">
        <w:rPr>
          <w:rFonts w:eastAsia="Arial Narrow"/>
        </w:rPr>
        <w:t xml:space="preserve"> </w:t>
      </w:r>
      <w:r w:rsidR="008575FD" w:rsidRPr="00F1655C">
        <w:rPr>
          <w:rFonts w:eastAsia="Arial Narrow"/>
        </w:rPr>
        <w:t>Organizational Culture &amp; Change Management</w:t>
      </w:r>
      <w:r w:rsidRPr="00F1655C">
        <w:rPr>
          <w:rFonts w:eastAsia="Arial Narrow"/>
        </w:rPr>
        <w:t xml:space="preserve"> | </w:t>
      </w:r>
      <w:r w:rsidR="008575FD" w:rsidRPr="00F1655C">
        <w:rPr>
          <w:rFonts w:eastAsia="Arial Narrow"/>
        </w:rPr>
        <w:t>Executive Coaching &amp; Talent Optimization</w:t>
      </w:r>
      <w:r w:rsidRPr="00F1655C">
        <w:rPr>
          <w:rFonts w:eastAsia="Arial Narrow"/>
        </w:rPr>
        <w:t xml:space="preserve"> | Cross-functional Collaboration | </w:t>
      </w:r>
      <w:r w:rsidR="008575FD" w:rsidRPr="00F1655C">
        <w:rPr>
          <w:rFonts w:eastAsia="Arial Narrow"/>
        </w:rPr>
        <w:t>Inclusion &amp; Belonging Strategies</w:t>
      </w:r>
      <w:r w:rsidRPr="00F1655C">
        <w:rPr>
          <w:rFonts w:eastAsia="Arial Narrow"/>
        </w:rPr>
        <w:t xml:space="preserve"> | Learning Strategy</w:t>
      </w:r>
      <w:r w:rsidR="008575FD" w:rsidRPr="00F1655C">
        <w:rPr>
          <w:rFonts w:eastAsia="Arial Narrow"/>
        </w:rPr>
        <w:t xml:space="preserve"> &amp; Instructional Design</w:t>
      </w:r>
      <w:r w:rsidRPr="00F1655C">
        <w:rPr>
          <w:rFonts w:eastAsia="Arial Narrow"/>
        </w:rPr>
        <w:t xml:space="preserve"> | Performance Management </w:t>
      </w:r>
      <w:r w:rsidR="008575FD" w:rsidRPr="00F1655C">
        <w:rPr>
          <w:rFonts w:eastAsia="Arial Narrow"/>
        </w:rPr>
        <w:t>&amp; Employee Engagement</w:t>
      </w:r>
      <w:r w:rsidRPr="00F1655C">
        <w:rPr>
          <w:rFonts w:eastAsia="Arial Narrow"/>
        </w:rPr>
        <w:t xml:space="preserve"> | </w:t>
      </w:r>
      <w:r w:rsidR="008575FD" w:rsidRPr="00F1655C">
        <w:rPr>
          <w:rFonts w:eastAsia="Arial Narrow"/>
        </w:rPr>
        <w:t>Stakeholder &amp; Executive Influence</w:t>
      </w:r>
      <w:r w:rsidRPr="00F1655C">
        <w:rPr>
          <w:rFonts w:eastAsia="Arial Narrow"/>
        </w:rPr>
        <w:t xml:space="preserve"> | Project &amp; Budget Management | </w:t>
      </w:r>
      <w:r w:rsidR="008575FD" w:rsidRPr="00F1655C">
        <w:rPr>
          <w:rFonts w:eastAsia="Arial Narrow"/>
        </w:rPr>
        <w:t>Global Program Design &amp; Execution</w:t>
      </w:r>
      <w:r w:rsidR="00CE56AD">
        <w:rPr>
          <w:rFonts w:eastAsia="Arial Narrow"/>
        </w:rPr>
        <w:t xml:space="preserve"> | Workday LMS </w:t>
      </w:r>
      <w:r w:rsidR="006B6541">
        <w:rPr>
          <w:rFonts w:eastAsia="Arial Narrow"/>
        </w:rPr>
        <w:t xml:space="preserve">&amp; </w:t>
      </w:r>
      <w:r w:rsidR="00FF0E75">
        <w:rPr>
          <w:rFonts w:eastAsia="Arial Narrow"/>
        </w:rPr>
        <w:t>HR Systems</w:t>
      </w:r>
    </w:p>
    <w:p w14:paraId="00000009" w14:textId="77777777" w:rsidR="00CC3F81" w:rsidRPr="00F1655C" w:rsidRDefault="00CC3F81">
      <w:pPr>
        <w:spacing w:after="0" w:line="240" w:lineRule="auto"/>
        <w:rPr>
          <w:rFonts w:eastAsia="Arial Narrow"/>
        </w:rPr>
      </w:pPr>
    </w:p>
    <w:p w14:paraId="0000000A" w14:textId="25FD50F4" w:rsidR="00CC3F81" w:rsidRPr="00F1655C" w:rsidRDefault="008575FD" w:rsidP="00ED58F4">
      <w:pPr>
        <w:spacing w:after="120" w:line="240" w:lineRule="auto"/>
        <w:rPr>
          <w:rFonts w:eastAsia="Arial Narrow"/>
          <w:b/>
          <w:color w:val="1F3864"/>
          <w:sz w:val="24"/>
          <w:szCs w:val="24"/>
        </w:rPr>
      </w:pPr>
      <w:r w:rsidRPr="00F1655C">
        <w:rPr>
          <w:rFonts w:eastAsia="Arial Narrow"/>
          <w:b/>
          <w:color w:val="1F3864"/>
          <w:sz w:val="24"/>
          <w:szCs w:val="24"/>
        </w:rPr>
        <w:t>PROFESSIONAL IMPACT &amp; HIGHLIGHTS</w:t>
      </w:r>
    </w:p>
    <w:p w14:paraId="0031CE2E" w14:textId="68CDD4B3" w:rsidR="008575FD" w:rsidRPr="00F1655C" w:rsidRDefault="00F3041D" w:rsidP="008575FD">
      <w:pPr>
        <w:pStyle w:val="ListParagraph"/>
        <w:numPr>
          <w:ilvl w:val="0"/>
          <w:numId w:val="15"/>
        </w:numPr>
        <w:spacing w:after="0" w:line="240" w:lineRule="auto"/>
        <w:rPr>
          <w:rFonts w:eastAsia="Arial Narrow"/>
        </w:rPr>
      </w:pPr>
      <w:r>
        <w:rPr>
          <w:rFonts w:eastAsia="Arial Narrow"/>
        </w:rPr>
        <w:t>Built</w:t>
      </w:r>
      <w:r w:rsidR="008575FD" w:rsidRPr="00F1655C">
        <w:rPr>
          <w:rFonts w:eastAsia="Arial Narrow"/>
        </w:rPr>
        <w:t xml:space="preserve"> talent</w:t>
      </w:r>
      <w:r>
        <w:rPr>
          <w:rFonts w:eastAsia="Arial Narrow"/>
        </w:rPr>
        <w:t xml:space="preserve"> functions &amp;</w:t>
      </w:r>
      <w:r w:rsidR="008575FD" w:rsidRPr="00F1655C">
        <w:rPr>
          <w:rFonts w:eastAsia="Arial Narrow"/>
        </w:rPr>
        <w:t xml:space="preserve"> initiatives that increased employee engagement by 30%, strengthened leadership pipelines, and supported organizational agility in high-growth environments.  </w:t>
      </w:r>
    </w:p>
    <w:p w14:paraId="0B6EBCE4" w14:textId="4A6AF7D4" w:rsidR="005B32BB" w:rsidRDefault="005B32BB" w:rsidP="008575FD">
      <w:pPr>
        <w:pStyle w:val="ListParagraph"/>
        <w:numPr>
          <w:ilvl w:val="0"/>
          <w:numId w:val="15"/>
        </w:numPr>
        <w:spacing w:after="0" w:line="240" w:lineRule="auto"/>
        <w:rPr>
          <w:rFonts w:eastAsia="Arial Narrow"/>
        </w:rPr>
      </w:pPr>
      <w:r w:rsidRPr="005B32BB">
        <w:rPr>
          <w:rFonts w:eastAsia="Arial Narrow"/>
        </w:rPr>
        <w:t>Designed and executed global workforce development processes, leadership competency frameworks and assessment tools, accelerating leadership readiness and embedding core values into talent strategies—achieving a 93% approval rating and fostering a culture of innovation and employee engagement</w:t>
      </w:r>
      <w:r w:rsidR="00597D36">
        <w:rPr>
          <w:rFonts w:eastAsia="Arial Narrow"/>
        </w:rPr>
        <w:t>.</w:t>
      </w:r>
    </w:p>
    <w:p w14:paraId="0C62EEAC" w14:textId="04B25477" w:rsidR="00597D36" w:rsidRDefault="00597D36" w:rsidP="00F1655C">
      <w:pPr>
        <w:pStyle w:val="ListParagraph"/>
        <w:numPr>
          <w:ilvl w:val="0"/>
          <w:numId w:val="15"/>
        </w:numPr>
        <w:spacing w:line="240" w:lineRule="auto"/>
        <w:rPr>
          <w:rFonts w:eastAsia="Arial Narrow"/>
        </w:rPr>
      </w:pPr>
      <w:r w:rsidRPr="00597D36">
        <w:rPr>
          <w:rFonts w:eastAsia="Arial Narrow"/>
        </w:rPr>
        <w:t>Developed bias-mitigating performance management frameworks and leadership pipelines, resulting in 200%+ increase in voluntary enrollment, 30% higher employee satisfaction, and improved organizational agility</w:t>
      </w:r>
      <w:r>
        <w:rPr>
          <w:rFonts w:eastAsia="Arial Narrow"/>
        </w:rPr>
        <w:t>.</w:t>
      </w:r>
    </w:p>
    <w:p w14:paraId="7BE6EE3E" w14:textId="5EC25B11" w:rsidR="005D233E" w:rsidRDefault="001848C6" w:rsidP="00F1655C">
      <w:pPr>
        <w:pStyle w:val="ListParagraph"/>
        <w:numPr>
          <w:ilvl w:val="0"/>
          <w:numId w:val="15"/>
        </w:numPr>
        <w:spacing w:line="240" w:lineRule="auto"/>
        <w:rPr>
          <w:rFonts w:eastAsia="Arial Narrow"/>
        </w:rPr>
      </w:pPr>
      <w:r w:rsidRPr="001848C6">
        <w:rPr>
          <w:rFonts w:eastAsia="Arial Narrow"/>
        </w:rPr>
        <w:t>Managed global learning and development budgets exceeding $2M, delivering high-impact programs across multiple geographies and functions</w:t>
      </w:r>
      <w:r w:rsidR="008575FD" w:rsidRPr="00F1655C">
        <w:rPr>
          <w:rFonts w:eastAsia="Arial Narrow"/>
        </w:rPr>
        <w:t xml:space="preserve">.  </w:t>
      </w:r>
    </w:p>
    <w:p w14:paraId="339F4BE8" w14:textId="1E555632" w:rsidR="001848C6" w:rsidRPr="00F1655C" w:rsidRDefault="00282B26" w:rsidP="00F1655C">
      <w:pPr>
        <w:pStyle w:val="ListParagraph"/>
        <w:numPr>
          <w:ilvl w:val="0"/>
          <w:numId w:val="15"/>
        </w:numPr>
        <w:spacing w:line="240" w:lineRule="auto"/>
        <w:rPr>
          <w:rFonts w:eastAsia="Arial Narrow"/>
        </w:rPr>
      </w:pPr>
      <w:r w:rsidRPr="00282B26">
        <w:rPr>
          <w:rFonts w:eastAsia="Arial Narrow"/>
        </w:rPr>
        <w:t>Led teams of up to 20 individual contributors, including coaches and L&amp;D specialists</w:t>
      </w:r>
      <w:r>
        <w:rPr>
          <w:rFonts w:eastAsia="Arial Narrow"/>
        </w:rPr>
        <w:t>.</w:t>
      </w:r>
    </w:p>
    <w:p w14:paraId="0000000C" w14:textId="77777777" w:rsidR="00CC3F81" w:rsidRPr="00F1655C" w:rsidRDefault="00CC3F81">
      <w:pPr>
        <w:spacing w:after="0" w:line="240" w:lineRule="auto"/>
        <w:rPr>
          <w:rFonts w:eastAsia="Arial Narrow"/>
        </w:rPr>
      </w:pPr>
    </w:p>
    <w:p w14:paraId="0000000D" w14:textId="77777777" w:rsidR="00CC3F81" w:rsidRPr="00F1655C" w:rsidRDefault="00432E55" w:rsidP="00ED58F4">
      <w:pPr>
        <w:spacing w:after="120" w:line="240" w:lineRule="auto"/>
        <w:rPr>
          <w:rFonts w:eastAsia="Arial Narrow"/>
          <w:b/>
          <w:color w:val="1F3864"/>
          <w:sz w:val="24"/>
          <w:szCs w:val="24"/>
        </w:rPr>
      </w:pPr>
      <w:r w:rsidRPr="00F1655C">
        <w:rPr>
          <w:rFonts w:eastAsia="Arial Narrow"/>
          <w:b/>
          <w:color w:val="1F3864"/>
          <w:sz w:val="24"/>
          <w:szCs w:val="24"/>
        </w:rPr>
        <w:t>EXPERIENCE</w:t>
      </w:r>
    </w:p>
    <w:p w14:paraId="0000000E" w14:textId="27B992F5" w:rsidR="00CC3F81" w:rsidRDefault="00432E55" w:rsidP="00282B26">
      <w:pPr>
        <w:spacing w:after="0" w:line="240" w:lineRule="auto"/>
        <w:rPr>
          <w:rFonts w:eastAsia="Arial Narrow"/>
        </w:rPr>
      </w:pPr>
      <w:r w:rsidRPr="00F1655C">
        <w:rPr>
          <w:rFonts w:eastAsia="Arial Narrow"/>
          <w:u w:val="single"/>
        </w:rPr>
        <w:t>ASPEN</w:t>
      </w:r>
      <w:r w:rsidR="008F0958">
        <w:rPr>
          <w:rFonts w:eastAsia="Arial Narrow"/>
          <w:u w:val="single"/>
        </w:rPr>
        <w:t xml:space="preserve"> </w:t>
      </w:r>
      <w:r w:rsidRPr="00F1655C">
        <w:rPr>
          <w:rFonts w:eastAsia="Arial Narrow"/>
          <w:u w:val="single"/>
        </w:rPr>
        <w:t>TECH</w:t>
      </w:r>
      <w:r w:rsidR="008F0958">
        <w:rPr>
          <w:rFonts w:eastAsia="Arial Narrow"/>
          <w:u w:val="single"/>
        </w:rPr>
        <w:t>NOLOGY</w:t>
      </w:r>
      <w:r w:rsidRPr="00F1655C">
        <w:rPr>
          <w:rFonts w:eastAsia="Arial Narrow"/>
        </w:rPr>
        <w:t>, Bedford, MA</w:t>
      </w:r>
      <w:r w:rsidRPr="00F1655C">
        <w:rPr>
          <w:rFonts w:eastAsia="Arial Narrow"/>
        </w:rPr>
        <w:tab/>
      </w:r>
      <w:r w:rsidRPr="00F1655C">
        <w:rPr>
          <w:rFonts w:eastAsia="Arial Narrow"/>
        </w:rPr>
        <w:tab/>
      </w:r>
      <w:r w:rsidRPr="00F1655C">
        <w:rPr>
          <w:rFonts w:eastAsia="Arial Narrow"/>
        </w:rPr>
        <w:tab/>
      </w:r>
      <w:r w:rsidRPr="00F1655C">
        <w:rPr>
          <w:rFonts w:eastAsia="Arial Narrow"/>
        </w:rPr>
        <w:tab/>
      </w:r>
      <w:r w:rsidRPr="00F1655C">
        <w:rPr>
          <w:rFonts w:eastAsia="Arial Narrow"/>
        </w:rPr>
        <w:tab/>
      </w:r>
      <w:r w:rsidRPr="00F1655C">
        <w:rPr>
          <w:rFonts w:eastAsia="Arial Narrow"/>
        </w:rPr>
        <w:tab/>
      </w:r>
      <w:r w:rsidR="00DE1252">
        <w:rPr>
          <w:rFonts w:eastAsia="Arial Narrow"/>
        </w:rPr>
        <w:tab/>
        <w:t xml:space="preserve">    </w:t>
      </w:r>
      <w:r w:rsidRPr="00F1655C">
        <w:rPr>
          <w:rFonts w:eastAsia="Arial Narrow"/>
        </w:rPr>
        <w:tab/>
      </w:r>
      <w:r w:rsidR="002876D2">
        <w:rPr>
          <w:rFonts w:eastAsia="Arial Narrow"/>
        </w:rPr>
        <w:t xml:space="preserve">       </w:t>
      </w:r>
      <w:r w:rsidR="00DE1252">
        <w:rPr>
          <w:rFonts w:eastAsia="Arial Narrow"/>
        </w:rPr>
        <w:t xml:space="preserve">         </w:t>
      </w:r>
      <w:bookmarkStart w:id="0" w:name="_Hlk213835860"/>
      <w:r w:rsidR="002876D2">
        <w:rPr>
          <w:rFonts w:eastAsia="Arial Narrow"/>
        </w:rPr>
        <w:t>2024 – 2025</w:t>
      </w:r>
      <w:bookmarkEnd w:id="0"/>
    </w:p>
    <w:p w14:paraId="7D8F08CB" w14:textId="42B395AB" w:rsidR="00282B26" w:rsidRPr="00AC6961" w:rsidRDefault="00282B26" w:rsidP="00AC6961">
      <w:pPr>
        <w:spacing w:after="0" w:line="240" w:lineRule="auto"/>
        <w:rPr>
          <w:rFonts w:eastAsia="Arial Narrow"/>
          <w:b/>
          <w:bCs/>
        </w:rPr>
      </w:pPr>
      <w:r w:rsidRPr="00AC6961">
        <w:rPr>
          <w:rFonts w:eastAsia="Arial Narrow"/>
          <w:b/>
          <w:bCs/>
        </w:rPr>
        <w:t>Head of Global Learning and Development</w:t>
      </w:r>
    </w:p>
    <w:p w14:paraId="0C4D6147" w14:textId="5D1C5D1A" w:rsidR="00423043" w:rsidRPr="00F1655C" w:rsidRDefault="00423043" w:rsidP="00872B68">
      <w:pPr>
        <w:spacing w:after="0" w:line="240" w:lineRule="auto"/>
        <w:rPr>
          <w:rFonts w:eastAsia="Arial Narrow"/>
          <w:i/>
          <w:iCs/>
        </w:rPr>
      </w:pPr>
      <w:r w:rsidRPr="00F1655C">
        <w:rPr>
          <w:rFonts w:eastAsia="Arial Narrow"/>
          <w:i/>
          <w:iCs/>
        </w:rPr>
        <w:t>A global leader in industrial software solutions that optimizes asset performance across complex industries generating annual revenue of $1 billion.</w:t>
      </w:r>
      <w:r w:rsidR="00BC4904">
        <w:rPr>
          <w:rFonts w:eastAsia="Arial Narrow"/>
          <w:i/>
          <w:iCs/>
        </w:rPr>
        <w:t xml:space="preserve"> Laid off due to full acquisition by Emerson, making Aspen Tech a wholly owned subsidiary.</w:t>
      </w:r>
    </w:p>
    <w:p w14:paraId="666E85B9" w14:textId="3EE1D5C3" w:rsidR="008575FD" w:rsidRPr="00F1655C" w:rsidRDefault="00DE4543" w:rsidP="008575FD">
      <w:pPr>
        <w:pStyle w:val="ListParagraph"/>
        <w:numPr>
          <w:ilvl w:val="0"/>
          <w:numId w:val="16"/>
        </w:numPr>
        <w:spacing w:line="240" w:lineRule="auto"/>
        <w:rPr>
          <w:rFonts w:eastAsia="Arial Narrow"/>
        </w:rPr>
      </w:pPr>
      <w:r w:rsidRPr="00DE4543">
        <w:rPr>
          <w:rFonts w:eastAsia="Arial Narrow"/>
        </w:rPr>
        <w:t>Spearheaded enterprise-wide talent development and succession planning initiatives aligned with strategic growth objectives</w:t>
      </w:r>
      <w:r w:rsidR="008575FD" w:rsidRPr="00F1655C">
        <w:rPr>
          <w:rFonts w:eastAsia="Arial Narrow"/>
        </w:rPr>
        <w:t xml:space="preserve">.  </w:t>
      </w:r>
    </w:p>
    <w:p w14:paraId="390CF761" w14:textId="47A95E6D" w:rsidR="008575FD" w:rsidRPr="00F1655C" w:rsidRDefault="00CF7FCC" w:rsidP="008575FD">
      <w:pPr>
        <w:pStyle w:val="ListParagraph"/>
        <w:numPr>
          <w:ilvl w:val="0"/>
          <w:numId w:val="16"/>
        </w:numPr>
        <w:spacing w:line="240" w:lineRule="auto"/>
        <w:rPr>
          <w:rFonts w:eastAsia="Arial Narrow"/>
        </w:rPr>
      </w:pPr>
      <w:r w:rsidRPr="00CF7FCC">
        <w:rPr>
          <w:rFonts w:eastAsia="Arial Narrow"/>
        </w:rPr>
        <w:t>Created leadership competency models and assessment tools that enabled data-driven talent decisions</w:t>
      </w:r>
      <w:r w:rsidR="008575FD" w:rsidRPr="00F1655C">
        <w:rPr>
          <w:rFonts w:eastAsia="Arial Narrow"/>
        </w:rPr>
        <w:t xml:space="preserve">.  </w:t>
      </w:r>
    </w:p>
    <w:p w14:paraId="417B10AA" w14:textId="6DC3745A" w:rsidR="008575FD" w:rsidRPr="00F1655C" w:rsidRDefault="00CF7FCC" w:rsidP="008575FD">
      <w:pPr>
        <w:pStyle w:val="ListParagraph"/>
        <w:numPr>
          <w:ilvl w:val="0"/>
          <w:numId w:val="16"/>
        </w:numPr>
        <w:spacing w:line="240" w:lineRule="auto"/>
        <w:rPr>
          <w:rFonts w:eastAsia="Arial Narrow"/>
        </w:rPr>
      </w:pPr>
      <w:r w:rsidRPr="00CF7FCC">
        <w:rPr>
          <w:rFonts w:eastAsia="Arial Narrow"/>
        </w:rPr>
        <w:t>Drove employee engagement strategies, resulting in increased engagement scores and improved team-level OKRs</w:t>
      </w:r>
      <w:r w:rsidR="008575FD" w:rsidRPr="00F1655C">
        <w:rPr>
          <w:rFonts w:eastAsia="Arial Narrow"/>
        </w:rPr>
        <w:t xml:space="preserve">.  </w:t>
      </w:r>
    </w:p>
    <w:p w14:paraId="293B2E17" w14:textId="51DB9345" w:rsidR="008575FD" w:rsidRPr="00F1655C" w:rsidRDefault="00CF7FCC" w:rsidP="008575FD">
      <w:pPr>
        <w:pStyle w:val="ListParagraph"/>
        <w:numPr>
          <w:ilvl w:val="0"/>
          <w:numId w:val="16"/>
        </w:numPr>
        <w:spacing w:line="240" w:lineRule="auto"/>
        <w:rPr>
          <w:rFonts w:eastAsia="Arial Narrow"/>
        </w:rPr>
      </w:pPr>
      <w:r w:rsidRPr="00CF7FCC">
        <w:rPr>
          <w:rFonts w:eastAsia="Arial Narrow"/>
        </w:rPr>
        <w:t>Supported organizational agility through targeted leadership development programs for emerging and established leaders</w:t>
      </w:r>
      <w:r w:rsidR="008575FD" w:rsidRPr="00F1655C">
        <w:rPr>
          <w:rFonts w:eastAsia="Arial Narrow"/>
        </w:rPr>
        <w:t>.</w:t>
      </w:r>
    </w:p>
    <w:p w14:paraId="25174356" w14:textId="3B3F85E9" w:rsidR="00AC6961" w:rsidRPr="004936C7" w:rsidRDefault="004936C7" w:rsidP="004936C7">
      <w:pPr>
        <w:spacing w:after="0" w:line="240" w:lineRule="auto"/>
        <w:rPr>
          <w:rFonts w:eastAsia="Arial Narrow"/>
        </w:rPr>
      </w:pPr>
      <w:r w:rsidRPr="004936C7">
        <w:rPr>
          <w:rFonts w:eastAsia="Arial Narrow"/>
          <w:u w:val="single"/>
        </w:rPr>
        <w:t>SANOFI</w:t>
      </w:r>
      <w:r w:rsidRPr="004936C7">
        <w:rPr>
          <w:rFonts w:eastAsia="Arial Narrow"/>
        </w:rPr>
        <w:t>, Cambridge, MA</w:t>
      </w:r>
      <w:r>
        <w:rPr>
          <w:rFonts w:eastAsia="Arial Narrow"/>
        </w:rPr>
        <w:tab/>
      </w:r>
      <w:r>
        <w:rPr>
          <w:rFonts w:eastAsia="Arial Narrow"/>
        </w:rPr>
        <w:tab/>
      </w:r>
      <w:r>
        <w:rPr>
          <w:rFonts w:eastAsia="Arial Narrow"/>
        </w:rPr>
        <w:tab/>
      </w:r>
      <w:r>
        <w:rPr>
          <w:rFonts w:eastAsia="Arial Narrow"/>
        </w:rPr>
        <w:tab/>
      </w:r>
      <w:r>
        <w:rPr>
          <w:rFonts w:eastAsia="Arial Narrow"/>
        </w:rPr>
        <w:tab/>
      </w:r>
      <w:r>
        <w:rPr>
          <w:rFonts w:eastAsia="Arial Narrow"/>
        </w:rPr>
        <w:tab/>
      </w:r>
      <w:r>
        <w:rPr>
          <w:rFonts w:eastAsia="Arial Narrow"/>
        </w:rPr>
        <w:tab/>
      </w:r>
      <w:r>
        <w:rPr>
          <w:rFonts w:eastAsia="Arial Narrow"/>
        </w:rPr>
        <w:tab/>
      </w:r>
      <w:r>
        <w:rPr>
          <w:rFonts w:eastAsia="Arial Narrow"/>
        </w:rPr>
        <w:tab/>
      </w:r>
      <w:r>
        <w:rPr>
          <w:rFonts w:eastAsia="Arial Narrow"/>
        </w:rPr>
        <w:tab/>
      </w:r>
      <w:r w:rsidR="008F3419" w:rsidRPr="008F3419">
        <w:rPr>
          <w:rFonts w:eastAsia="Arial Narrow"/>
        </w:rPr>
        <w:t>202</w:t>
      </w:r>
      <w:r w:rsidR="008F3419">
        <w:rPr>
          <w:rFonts w:eastAsia="Arial Narrow"/>
        </w:rPr>
        <w:t>3</w:t>
      </w:r>
      <w:r w:rsidR="008F3419" w:rsidRPr="008F3419">
        <w:rPr>
          <w:rFonts w:eastAsia="Arial Narrow"/>
        </w:rPr>
        <w:t xml:space="preserve"> – 202</w:t>
      </w:r>
      <w:r w:rsidR="008F3419">
        <w:rPr>
          <w:rFonts w:eastAsia="Arial Narrow"/>
        </w:rPr>
        <w:t>4</w:t>
      </w:r>
    </w:p>
    <w:p w14:paraId="74B8FF04" w14:textId="1FADBF8B" w:rsidR="004936C7" w:rsidRPr="004936C7" w:rsidRDefault="004936C7" w:rsidP="004936C7">
      <w:pPr>
        <w:spacing w:after="0" w:line="240" w:lineRule="auto"/>
        <w:rPr>
          <w:rFonts w:eastAsia="Arial Narrow"/>
        </w:rPr>
      </w:pPr>
      <w:r w:rsidRPr="00AC6961">
        <w:rPr>
          <w:rFonts w:eastAsia="Arial Narrow"/>
          <w:b/>
          <w:bCs/>
        </w:rPr>
        <w:t>Senior Manager, Training</w:t>
      </w:r>
      <w:r w:rsidRPr="004936C7">
        <w:rPr>
          <w:rFonts w:eastAsia="Arial Narrow"/>
        </w:rPr>
        <w:t xml:space="preserve"> (</w:t>
      </w:r>
      <w:r w:rsidR="00602E18">
        <w:rPr>
          <w:rFonts w:eastAsia="Arial Narrow"/>
        </w:rPr>
        <w:t>Completed c</w:t>
      </w:r>
      <w:r w:rsidRPr="004936C7">
        <w:rPr>
          <w:rFonts w:eastAsia="Arial Narrow"/>
        </w:rPr>
        <w:t xml:space="preserve">ontract via HR Hive Collective) </w:t>
      </w:r>
    </w:p>
    <w:p w14:paraId="781C21C1" w14:textId="77777777" w:rsidR="004936C7" w:rsidRPr="004936C7" w:rsidRDefault="004936C7" w:rsidP="004936C7">
      <w:pPr>
        <w:spacing w:after="0" w:line="240" w:lineRule="auto"/>
        <w:rPr>
          <w:rFonts w:eastAsia="Arial Narrow"/>
        </w:rPr>
      </w:pPr>
      <w:r w:rsidRPr="004936C7">
        <w:rPr>
          <w:rFonts w:eastAsia="Arial Narrow"/>
        </w:rPr>
        <w:t>A multinational pharmaceutical and healthcare company committed to improving lives through innovative medicines and vaccines, with annual revenues exceeding $47 billion.</w:t>
      </w:r>
    </w:p>
    <w:p w14:paraId="6161B61B" w14:textId="77777777" w:rsidR="004936C7" w:rsidRPr="00AC6961" w:rsidRDefault="004936C7" w:rsidP="00AC6961">
      <w:pPr>
        <w:pStyle w:val="ListParagraph"/>
        <w:numPr>
          <w:ilvl w:val="0"/>
          <w:numId w:val="31"/>
        </w:numPr>
        <w:spacing w:after="0" w:line="240" w:lineRule="auto"/>
        <w:rPr>
          <w:rFonts w:eastAsia="Arial Narrow"/>
        </w:rPr>
      </w:pPr>
      <w:r w:rsidRPr="00AC6961">
        <w:rPr>
          <w:rFonts w:eastAsia="Arial Narrow"/>
        </w:rPr>
        <w:t>Partnered with various function leaders to design and deliver learning solutions in support of business strategies and employee development goals</w:t>
      </w:r>
    </w:p>
    <w:p w14:paraId="042FFC59" w14:textId="7C9411F5" w:rsidR="00CF7FCC" w:rsidRPr="00AC6961" w:rsidRDefault="004936C7" w:rsidP="00ED58F4">
      <w:pPr>
        <w:pStyle w:val="ListParagraph"/>
        <w:numPr>
          <w:ilvl w:val="0"/>
          <w:numId w:val="31"/>
        </w:numPr>
        <w:spacing w:line="240" w:lineRule="auto"/>
        <w:rPr>
          <w:rFonts w:eastAsia="Arial Narrow"/>
        </w:rPr>
      </w:pPr>
      <w:r w:rsidRPr="00AC6961">
        <w:rPr>
          <w:rFonts w:eastAsia="Arial Narrow"/>
        </w:rPr>
        <w:t>Delivered targeted training programs for pharmaceutical sales and clinical teams in a highly regulated environment</w:t>
      </w:r>
    </w:p>
    <w:p w14:paraId="69656C0E" w14:textId="69B29CA3" w:rsidR="00021EEC" w:rsidRPr="00021EEC" w:rsidRDefault="00021EEC" w:rsidP="00021EEC">
      <w:pPr>
        <w:spacing w:after="0" w:line="240" w:lineRule="auto"/>
        <w:rPr>
          <w:rFonts w:eastAsia="Arial Narrow"/>
        </w:rPr>
      </w:pPr>
      <w:r w:rsidRPr="00021EEC">
        <w:rPr>
          <w:rFonts w:eastAsia="Arial Narrow"/>
          <w:u w:val="single"/>
        </w:rPr>
        <w:lastRenderedPageBreak/>
        <w:t>HUBSPOT</w:t>
      </w:r>
      <w:r w:rsidRPr="00021EEC">
        <w:rPr>
          <w:rFonts w:eastAsia="Arial Narrow"/>
        </w:rPr>
        <w:t>, Cambridge, MA</w:t>
      </w:r>
      <w:r w:rsidRPr="00021EEC">
        <w:rPr>
          <w:rFonts w:eastAsia="Arial Narrow"/>
        </w:rPr>
        <w:tab/>
      </w:r>
      <w:r w:rsidRPr="00021EEC">
        <w:rPr>
          <w:rFonts w:eastAsia="Arial Narrow"/>
        </w:rPr>
        <w:tab/>
      </w:r>
      <w:r w:rsidRPr="00021EEC">
        <w:rPr>
          <w:rFonts w:eastAsia="Arial Narrow"/>
        </w:rPr>
        <w:tab/>
      </w:r>
      <w:r w:rsidRPr="00021EEC">
        <w:rPr>
          <w:rFonts w:eastAsia="Arial Narrow"/>
        </w:rPr>
        <w:tab/>
      </w:r>
      <w:r w:rsidRPr="00021EEC">
        <w:rPr>
          <w:rFonts w:eastAsia="Arial Narrow"/>
        </w:rPr>
        <w:tab/>
      </w:r>
      <w:r w:rsidRPr="00021EEC">
        <w:rPr>
          <w:rFonts w:eastAsia="Arial Narrow"/>
        </w:rPr>
        <w:tab/>
      </w:r>
      <w:r w:rsidRPr="00021EEC">
        <w:rPr>
          <w:rFonts w:eastAsia="Arial Narrow"/>
        </w:rPr>
        <w:tab/>
      </w:r>
      <w:r w:rsidRPr="00021EEC">
        <w:rPr>
          <w:rFonts w:eastAsia="Arial Narrow"/>
        </w:rPr>
        <w:tab/>
        <w:t xml:space="preserve">       </w:t>
      </w:r>
      <w:r w:rsidRPr="00021EEC">
        <w:rPr>
          <w:rFonts w:eastAsia="Arial Narrow"/>
        </w:rPr>
        <w:tab/>
      </w:r>
      <w:r w:rsidRPr="00021EEC">
        <w:rPr>
          <w:rFonts w:eastAsia="Arial Narrow"/>
        </w:rPr>
        <w:tab/>
        <w:t xml:space="preserve">      2022 – 2022</w:t>
      </w:r>
    </w:p>
    <w:p w14:paraId="629A2D76" w14:textId="77777777" w:rsidR="0099418F" w:rsidRDefault="0099418F" w:rsidP="00021EEC">
      <w:pPr>
        <w:spacing w:after="0" w:line="240" w:lineRule="auto"/>
        <w:rPr>
          <w:rFonts w:eastAsia="Arial Narrow"/>
          <w:i/>
          <w:iCs/>
        </w:rPr>
      </w:pPr>
      <w:r w:rsidRPr="0099418F">
        <w:rPr>
          <w:rFonts w:eastAsia="Arial Narrow"/>
          <w:b/>
        </w:rPr>
        <w:t>Senior Leadership Development Partner</w:t>
      </w:r>
      <w:r w:rsidRPr="0099418F">
        <w:rPr>
          <w:rFonts w:eastAsia="Arial Narrow"/>
          <w:i/>
          <w:iCs/>
        </w:rPr>
        <w:t xml:space="preserve"> </w:t>
      </w:r>
    </w:p>
    <w:p w14:paraId="72EF4866" w14:textId="7FF484DE" w:rsidR="00021EEC" w:rsidRPr="00021EEC" w:rsidRDefault="00021EEC" w:rsidP="00021EEC">
      <w:pPr>
        <w:spacing w:after="0" w:line="240" w:lineRule="auto"/>
        <w:rPr>
          <w:rFonts w:eastAsia="Arial Narrow"/>
          <w:i/>
          <w:iCs/>
        </w:rPr>
      </w:pPr>
      <w:r w:rsidRPr="00021EEC">
        <w:rPr>
          <w:rFonts w:eastAsia="Arial Narrow"/>
          <w:i/>
          <w:iCs/>
        </w:rPr>
        <w:t xml:space="preserve">A customer relationship management (CRM) and marketing automation software producer, helping companies scale growth and engagement, with annual revenues exceeding $2 billion. Laid off due to 8% reduction in force. </w:t>
      </w:r>
    </w:p>
    <w:p w14:paraId="429D00EE" w14:textId="77777777" w:rsidR="00021EEC" w:rsidRDefault="00021EEC" w:rsidP="00021EEC">
      <w:pPr>
        <w:numPr>
          <w:ilvl w:val="0"/>
          <w:numId w:val="27"/>
        </w:numPr>
        <w:spacing w:line="240" w:lineRule="auto"/>
        <w:contextualSpacing/>
        <w:rPr>
          <w:rFonts w:eastAsia="Arial Narrow"/>
        </w:rPr>
      </w:pPr>
      <w:r w:rsidRPr="00021EEC">
        <w:rPr>
          <w:rFonts w:eastAsia="Arial Narrow"/>
        </w:rPr>
        <w:t xml:space="preserve">Developed bias-mitigating performance management frameworks and leadership pipelines, resulting in a 200%+ increase in program enrollment, 30% higher satisfaction, and improved organizational agility. </w:t>
      </w:r>
    </w:p>
    <w:p w14:paraId="33028FA8" w14:textId="020E6FD2" w:rsidR="006F5CDF" w:rsidRPr="00021EEC" w:rsidRDefault="006F5CDF" w:rsidP="00021EEC">
      <w:pPr>
        <w:numPr>
          <w:ilvl w:val="0"/>
          <w:numId w:val="27"/>
        </w:numPr>
        <w:spacing w:line="240" w:lineRule="auto"/>
        <w:contextualSpacing/>
        <w:rPr>
          <w:rFonts w:eastAsia="Arial Narrow"/>
        </w:rPr>
      </w:pPr>
      <w:r w:rsidRPr="006F5CDF">
        <w:rPr>
          <w:rFonts w:eastAsia="Arial Narrow"/>
        </w:rPr>
        <w:t>Accelerated company growth by building high-performing engineering leadership pipelines, reducing talent acquisition costs, and scaling operational excellence</w:t>
      </w:r>
      <w:r>
        <w:rPr>
          <w:rFonts w:eastAsia="Arial Narrow"/>
        </w:rPr>
        <w:t>.</w:t>
      </w:r>
    </w:p>
    <w:p w14:paraId="182E6F49" w14:textId="77777777" w:rsidR="00D44CE0" w:rsidRDefault="00D44CE0" w:rsidP="00021EEC">
      <w:pPr>
        <w:spacing w:after="0" w:line="240" w:lineRule="auto"/>
        <w:rPr>
          <w:rFonts w:eastAsia="Arial Narrow"/>
          <w:color w:val="404040"/>
          <w:u w:val="single"/>
        </w:rPr>
      </w:pPr>
    </w:p>
    <w:p w14:paraId="1C3992EA" w14:textId="6A31EBC2" w:rsidR="00021EEC" w:rsidRPr="00021EEC" w:rsidRDefault="00021EEC" w:rsidP="00021EEC">
      <w:pPr>
        <w:spacing w:after="0" w:line="240" w:lineRule="auto"/>
        <w:rPr>
          <w:rFonts w:eastAsia="Arial Narrow"/>
          <w:color w:val="404040"/>
        </w:rPr>
      </w:pPr>
      <w:r w:rsidRPr="00021EEC">
        <w:rPr>
          <w:rFonts w:eastAsia="Arial Narrow"/>
          <w:color w:val="404040"/>
          <w:u w:val="single"/>
        </w:rPr>
        <w:t>BOSTON SCIENTIFIC</w:t>
      </w:r>
      <w:r w:rsidRPr="00021EEC">
        <w:rPr>
          <w:rFonts w:eastAsia="Arial Narrow"/>
          <w:color w:val="404040"/>
        </w:rPr>
        <w:t xml:space="preserve">, Marlborough, MA </w:t>
      </w:r>
      <w:r w:rsidRPr="00021EEC">
        <w:rPr>
          <w:rFonts w:eastAsia="Arial Narrow"/>
          <w:color w:val="404040"/>
        </w:rPr>
        <w:tab/>
      </w:r>
      <w:r w:rsidRPr="00021EEC">
        <w:rPr>
          <w:rFonts w:eastAsia="Arial Narrow"/>
          <w:color w:val="404040"/>
        </w:rPr>
        <w:tab/>
      </w:r>
      <w:r w:rsidRPr="00021EEC">
        <w:rPr>
          <w:rFonts w:eastAsia="Arial Narrow"/>
          <w:color w:val="404040"/>
        </w:rPr>
        <w:tab/>
      </w:r>
      <w:r w:rsidRPr="00021EEC">
        <w:rPr>
          <w:rFonts w:eastAsia="Arial Narrow"/>
          <w:color w:val="404040"/>
        </w:rPr>
        <w:tab/>
      </w:r>
      <w:r w:rsidRPr="00021EEC">
        <w:rPr>
          <w:rFonts w:eastAsia="Arial Narrow"/>
          <w:color w:val="404040"/>
        </w:rPr>
        <w:tab/>
      </w:r>
      <w:r w:rsidRPr="00021EEC">
        <w:rPr>
          <w:rFonts w:eastAsia="Arial Narrow"/>
          <w:color w:val="404040"/>
        </w:rPr>
        <w:tab/>
      </w:r>
      <w:r w:rsidRPr="00021EEC">
        <w:rPr>
          <w:rFonts w:eastAsia="Arial Narrow"/>
          <w:color w:val="404040"/>
        </w:rPr>
        <w:tab/>
      </w:r>
      <w:r w:rsidRPr="00021EEC">
        <w:rPr>
          <w:rFonts w:eastAsia="Arial Narrow"/>
          <w:color w:val="404040"/>
        </w:rPr>
        <w:tab/>
      </w:r>
      <w:r w:rsidRPr="00021EEC">
        <w:rPr>
          <w:rFonts w:eastAsia="Arial Narrow"/>
          <w:color w:val="404040"/>
        </w:rPr>
        <w:tab/>
        <w:t xml:space="preserve">      2021 – 2022</w:t>
      </w:r>
    </w:p>
    <w:p w14:paraId="6A599915" w14:textId="77777777" w:rsidR="006E137D" w:rsidRDefault="006E137D" w:rsidP="00021EEC">
      <w:pPr>
        <w:spacing w:after="0" w:line="240" w:lineRule="auto"/>
        <w:rPr>
          <w:rFonts w:eastAsia="Arial Narrow"/>
          <w:i/>
          <w:iCs/>
          <w:color w:val="404040"/>
        </w:rPr>
      </w:pPr>
      <w:r w:rsidRPr="006E137D">
        <w:rPr>
          <w:rFonts w:eastAsia="Arial Narrow"/>
          <w:b/>
          <w:color w:val="404040"/>
        </w:rPr>
        <w:t>Principal Learning &amp; Development Specialist - Diversity, Equity &amp; Inclusion</w:t>
      </w:r>
      <w:r w:rsidRPr="006E137D">
        <w:rPr>
          <w:rFonts w:eastAsia="Arial Narrow"/>
          <w:i/>
          <w:iCs/>
          <w:color w:val="404040"/>
        </w:rPr>
        <w:t xml:space="preserve"> </w:t>
      </w:r>
    </w:p>
    <w:p w14:paraId="2BBFEF03" w14:textId="7CE2AFD7" w:rsidR="00021EEC" w:rsidRPr="009824E0" w:rsidRDefault="00021EEC" w:rsidP="009824E0">
      <w:pPr>
        <w:spacing w:after="0" w:line="240" w:lineRule="auto"/>
        <w:rPr>
          <w:rFonts w:eastAsia="Arial Narrow"/>
          <w:i/>
          <w:iCs/>
          <w:color w:val="404040"/>
        </w:rPr>
      </w:pPr>
      <w:r w:rsidRPr="00021EEC">
        <w:rPr>
          <w:rFonts w:eastAsia="Arial Narrow"/>
          <w:i/>
          <w:iCs/>
          <w:color w:val="404040"/>
        </w:rPr>
        <w:t>A leader in medical device innovation, delivering advanced solutions across a wide range of therapeutic areas, with annual revenues exceeding $14 billion.</w:t>
      </w:r>
    </w:p>
    <w:p w14:paraId="7D4110A4" w14:textId="1C8A84A1" w:rsidR="00021EEC" w:rsidRPr="00021EEC" w:rsidRDefault="00021EEC" w:rsidP="00021EEC">
      <w:pPr>
        <w:numPr>
          <w:ilvl w:val="0"/>
          <w:numId w:val="28"/>
        </w:numPr>
        <w:tabs>
          <w:tab w:val="right" w:pos="10800"/>
        </w:tabs>
        <w:spacing w:line="256" w:lineRule="auto"/>
        <w:contextualSpacing/>
        <w:jc w:val="both"/>
        <w:rPr>
          <w:rFonts w:eastAsia="Arial Narrow"/>
          <w:color w:val="404040"/>
        </w:rPr>
      </w:pPr>
      <w:r w:rsidRPr="00021EEC">
        <w:rPr>
          <w:rFonts w:eastAsia="Arial Narrow"/>
          <w:color w:val="404040"/>
        </w:rPr>
        <w:t xml:space="preserve">Led global culture initiatives, achieving a 93% approval rating </w:t>
      </w:r>
      <w:r w:rsidR="00DD5F0B">
        <w:rPr>
          <w:rFonts w:eastAsia="Arial Narrow"/>
          <w:color w:val="404040"/>
        </w:rPr>
        <w:t>&amp;</w:t>
      </w:r>
      <w:r w:rsidRPr="00021EEC">
        <w:rPr>
          <w:rFonts w:eastAsia="Arial Narrow"/>
          <w:color w:val="404040"/>
        </w:rPr>
        <w:t xml:space="preserve"> fostering a culture of innovation </w:t>
      </w:r>
      <w:r w:rsidR="00DD5F0B">
        <w:rPr>
          <w:rFonts w:eastAsia="Arial Narrow"/>
          <w:color w:val="404040"/>
        </w:rPr>
        <w:t xml:space="preserve">&amp; </w:t>
      </w:r>
      <w:r w:rsidRPr="00021EEC">
        <w:rPr>
          <w:rFonts w:eastAsia="Arial Narrow"/>
          <w:color w:val="404040"/>
        </w:rPr>
        <w:t xml:space="preserve">employee engagement.  </w:t>
      </w:r>
    </w:p>
    <w:p w14:paraId="44285984" w14:textId="77777777" w:rsidR="00021EEC" w:rsidRDefault="00021EEC" w:rsidP="00021EEC">
      <w:pPr>
        <w:numPr>
          <w:ilvl w:val="0"/>
          <w:numId w:val="28"/>
        </w:numPr>
        <w:tabs>
          <w:tab w:val="right" w:pos="10800"/>
        </w:tabs>
        <w:spacing w:line="256" w:lineRule="auto"/>
        <w:contextualSpacing/>
        <w:jc w:val="both"/>
        <w:rPr>
          <w:rFonts w:eastAsia="Arial Narrow"/>
          <w:color w:val="404040"/>
        </w:rPr>
      </w:pPr>
      <w:r w:rsidRPr="00021EEC">
        <w:rPr>
          <w:rFonts w:eastAsia="Arial Narrow"/>
          <w:color w:val="404040"/>
        </w:rPr>
        <w:t>Managed a $2M training budget, delivering programs that increased awareness and inclusivity across functions.</w:t>
      </w:r>
    </w:p>
    <w:p w14:paraId="5072BD16" w14:textId="1F80B4E8" w:rsidR="009824E0" w:rsidRPr="009824E0" w:rsidRDefault="009824E0" w:rsidP="00021EEC">
      <w:pPr>
        <w:numPr>
          <w:ilvl w:val="0"/>
          <w:numId w:val="28"/>
        </w:numPr>
        <w:tabs>
          <w:tab w:val="right" w:pos="10800"/>
        </w:tabs>
        <w:spacing w:line="256" w:lineRule="auto"/>
        <w:contextualSpacing/>
        <w:jc w:val="both"/>
        <w:rPr>
          <w:rFonts w:eastAsia="Arial Narrow"/>
          <w:color w:val="404040"/>
        </w:rPr>
      </w:pPr>
      <w:r w:rsidRPr="009824E0">
        <w:rPr>
          <w:rFonts w:eastAsia="Arial Narrow"/>
          <w:color w:val="404040"/>
        </w:rPr>
        <w:t>Advanced global DE&amp;I strategy through scalable learning initiatives, strengthened external partnerships, and optimized $2M training investment to support compliance, talent growth, and market expansion</w:t>
      </w:r>
      <w:r>
        <w:rPr>
          <w:rFonts w:eastAsia="Arial Narrow"/>
          <w:color w:val="404040"/>
        </w:rPr>
        <w:t>.</w:t>
      </w:r>
    </w:p>
    <w:p w14:paraId="73D269CE" w14:textId="77777777" w:rsidR="00D44CE0" w:rsidRDefault="00D44CE0" w:rsidP="00021EEC">
      <w:pPr>
        <w:tabs>
          <w:tab w:val="right" w:pos="10800"/>
        </w:tabs>
        <w:spacing w:after="0" w:line="256" w:lineRule="auto"/>
        <w:jc w:val="both"/>
        <w:rPr>
          <w:rFonts w:eastAsia="Arial Narrow"/>
          <w:color w:val="404040"/>
          <w:u w:val="single"/>
        </w:rPr>
      </w:pPr>
    </w:p>
    <w:p w14:paraId="5AFEF332" w14:textId="6B1A87A3" w:rsidR="00021EEC" w:rsidRPr="00021EEC" w:rsidRDefault="00021EEC" w:rsidP="00021EEC">
      <w:pPr>
        <w:tabs>
          <w:tab w:val="right" w:pos="10800"/>
        </w:tabs>
        <w:spacing w:after="0" w:line="256" w:lineRule="auto"/>
        <w:jc w:val="both"/>
        <w:rPr>
          <w:rFonts w:eastAsia="Arial Narrow"/>
          <w:color w:val="404040"/>
        </w:rPr>
      </w:pPr>
      <w:r w:rsidRPr="00021EEC">
        <w:rPr>
          <w:rFonts w:eastAsia="Arial Narrow"/>
          <w:color w:val="404040"/>
          <w:u w:val="single"/>
        </w:rPr>
        <w:t>IDC/CIO EXECUTIVE COUNCIL</w:t>
      </w:r>
      <w:r w:rsidRPr="00021EEC">
        <w:rPr>
          <w:rFonts w:eastAsia="Arial Narrow"/>
          <w:color w:val="404040"/>
        </w:rPr>
        <w:t>, Framingham, MA</w:t>
      </w:r>
      <w:r w:rsidRPr="00021EEC">
        <w:rPr>
          <w:rFonts w:eastAsia="Arial Narrow"/>
          <w:color w:val="404040"/>
        </w:rPr>
        <w:tab/>
        <w:t xml:space="preserve">     2019 – 2020</w:t>
      </w:r>
    </w:p>
    <w:p w14:paraId="75A5B019" w14:textId="77777777" w:rsidR="009824E0" w:rsidRDefault="009824E0" w:rsidP="00021EEC">
      <w:pPr>
        <w:tabs>
          <w:tab w:val="right" w:pos="10800"/>
        </w:tabs>
        <w:spacing w:after="0" w:line="256" w:lineRule="auto"/>
        <w:jc w:val="both"/>
        <w:rPr>
          <w:rFonts w:eastAsia="Arial Narrow"/>
          <w:i/>
          <w:iCs/>
          <w:color w:val="404040"/>
        </w:rPr>
      </w:pPr>
      <w:r w:rsidRPr="009824E0">
        <w:rPr>
          <w:rFonts w:eastAsia="Arial Narrow"/>
          <w:b/>
          <w:color w:val="404040"/>
        </w:rPr>
        <w:t>Program Manager, Leadership Development</w:t>
      </w:r>
      <w:r w:rsidRPr="009824E0">
        <w:rPr>
          <w:rFonts w:eastAsia="Arial Narrow"/>
          <w:i/>
          <w:iCs/>
          <w:color w:val="404040"/>
        </w:rPr>
        <w:t xml:space="preserve"> </w:t>
      </w:r>
    </w:p>
    <w:p w14:paraId="01C4A1A1" w14:textId="348BE38F" w:rsidR="00021EEC" w:rsidRPr="00021EEC" w:rsidRDefault="00021EEC" w:rsidP="00021EEC">
      <w:pPr>
        <w:tabs>
          <w:tab w:val="right" w:pos="10800"/>
        </w:tabs>
        <w:spacing w:after="0" w:line="256" w:lineRule="auto"/>
        <w:jc w:val="both"/>
        <w:rPr>
          <w:rFonts w:eastAsia="Arial Narrow"/>
          <w:i/>
          <w:iCs/>
          <w:color w:val="404040"/>
        </w:rPr>
      </w:pPr>
      <w:r w:rsidRPr="00021EEC">
        <w:rPr>
          <w:rFonts w:eastAsia="Arial Narrow"/>
          <w:i/>
          <w:iCs/>
          <w:color w:val="404040"/>
        </w:rPr>
        <w:t xml:space="preserve">Global professional organization focused on leadership development and strategic advisory services. Laid off due to COVID related workforce reduction. </w:t>
      </w:r>
    </w:p>
    <w:p w14:paraId="6F795682" w14:textId="7061B666" w:rsidR="00021EEC" w:rsidRPr="00F50078" w:rsidRDefault="00021EEC" w:rsidP="00F50078">
      <w:pPr>
        <w:pStyle w:val="ListParagraph"/>
        <w:numPr>
          <w:ilvl w:val="0"/>
          <w:numId w:val="32"/>
        </w:numPr>
        <w:tabs>
          <w:tab w:val="left" w:pos="9336"/>
          <w:tab w:val="right" w:pos="10800"/>
        </w:tabs>
        <w:spacing w:after="0" w:line="256" w:lineRule="auto"/>
        <w:jc w:val="both"/>
        <w:rPr>
          <w:rFonts w:eastAsia="Arial Narrow"/>
          <w:bCs/>
          <w:color w:val="404040"/>
        </w:rPr>
      </w:pPr>
      <w:bookmarkStart w:id="1" w:name="_30j0zll"/>
      <w:bookmarkEnd w:id="1"/>
      <w:r w:rsidRPr="00F50078">
        <w:rPr>
          <w:rFonts w:eastAsia="Arial Narrow"/>
          <w:bCs/>
          <w:color w:val="404040"/>
        </w:rPr>
        <w:t>Scaled global leadership development solutions for external clients, driving business growth, client success, and operational efficiency.</w:t>
      </w:r>
    </w:p>
    <w:p w14:paraId="1CF89BD6" w14:textId="77777777" w:rsidR="00021EEC" w:rsidRPr="00021EEC" w:rsidRDefault="00021EEC" w:rsidP="00021EEC">
      <w:pPr>
        <w:numPr>
          <w:ilvl w:val="0"/>
          <w:numId w:val="29"/>
        </w:numPr>
        <w:tabs>
          <w:tab w:val="left" w:pos="9336"/>
          <w:tab w:val="right" w:pos="10800"/>
        </w:tabs>
        <w:spacing w:line="256" w:lineRule="auto"/>
        <w:contextualSpacing/>
        <w:jc w:val="both"/>
        <w:rPr>
          <w:rFonts w:eastAsia="Arial Narrow"/>
          <w:bCs/>
          <w:color w:val="404040"/>
        </w:rPr>
      </w:pPr>
      <w:r w:rsidRPr="00021EEC">
        <w:rPr>
          <w:rFonts w:eastAsia="Arial Narrow"/>
          <w:bCs/>
          <w:color w:val="404040"/>
        </w:rPr>
        <w:t>Delivered global leadership programs to enhance executive influence, decision-making, and organizational agility, while managing a team of 20 coaches.</w:t>
      </w:r>
    </w:p>
    <w:p w14:paraId="087F2CCC" w14:textId="77777777" w:rsidR="00021EEC" w:rsidRPr="00021EEC" w:rsidRDefault="00021EEC" w:rsidP="00021EEC">
      <w:pPr>
        <w:numPr>
          <w:ilvl w:val="0"/>
          <w:numId w:val="29"/>
        </w:numPr>
        <w:tabs>
          <w:tab w:val="left" w:pos="9336"/>
          <w:tab w:val="right" w:pos="10800"/>
        </w:tabs>
        <w:spacing w:line="256" w:lineRule="auto"/>
        <w:contextualSpacing/>
        <w:jc w:val="both"/>
        <w:rPr>
          <w:rFonts w:eastAsia="Arial Narrow"/>
          <w:bCs/>
          <w:color w:val="404040"/>
        </w:rPr>
      </w:pPr>
      <w:r w:rsidRPr="00021EEC">
        <w:rPr>
          <w:rFonts w:eastAsia="Arial Narrow"/>
          <w:bCs/>
          <w:color w:val="404040"/>
        </w:rPr>
        <w:t>Managed a $300K annual program budget, optimizing resource allocation to maximize ROI and client impact.</w:t>
      </w:r>
    </w:p>
    <w:p w14:paraId="54375DE9" w14:textId="77777777" w:rsidR="00D44CE0" w:rsidRDefault="00D44CE0" w:rsidP="00021EEC">
      <w:pPr>
        <w:tabs>
          <w:tab w:val="left" w:pos="9336"/>
          <w:tab w:val="right" w:pos="10800"/>
        </w:tabs>
        <w:spacing w:after="0" w:line="256" w:lineRule="auto"/>
        <w:jc w:val="both"/>
        <w:rPr>
          <w:rFonts w:eastAsia="Arial Narrow"/>
          <w:color w:val="404040"/>
          <w:u w:val="single"/>
        </w:rPr>
      </w:pPr>
    </w:p>
    <w:p w14:paraId="11E64F9A" w14:textId="72702B3B" w:rsidR="00021EEC" w:rsidRPr="00021EEC" w:rsidRDefault="00021EEC" w:rsidP="00021EEC">
      <w:pPr>
        <w:tabs>
          <w:tab w:val="left" w:pos="9336"/>
          <w:tab w:val="right" w:pos="10800"/>
        </w:tabs>
        <w:spacing w:after="0" w:line="256" w:lineRule="auto"/>
        <w:jc w:val="both"/>
        <w:rPr>
          <w:rFonts w:eastAsia="Arial Narrow"/>
          <w:color w:val="404040"/>
        </w:rPr>
      </w:pPr>
      <w:r w:rsidRPr="00021EEC">
        <w:rPr>
          <w:rFonts w:eastAsia="Arial Narrow"/>
          <w:color w:val="404040"/>
          <w:u w:val="single"/>
        </w:rPr>
        <w:t>CVS HEALTH</w:t>
      </w:r>
      <w:r w:rsidRPr="00021EEC">
        <w:rPr>
          <w:rFonts w:eastAsia="Arial Narrow"/>
          <w:color w:val="404040"/>
        </w:rPr>
        <w:t xml:space="preserve">, Woonsocket, RI       </w:t>
      </w:r>
      <w:r w:rsidRPr="00021EEC">
        <w:rPr>
          <w:rFonts w:eastAsia="Arial Narrow"/>
          <w:color w:val="404040"/>
        </w:rPr>
        <w:tab/>
      </w:r>
      <w:r w:rsidRPr="00021EEC">
        <w:rPr>
          <w:rFonts w:eastAsia="Arial Narrow"/>
          <w:color w:val="404040"/>
        </w:rPr>
        <w:tab/>
        <w:t>2018 – 2019</w:t>
      </w:r>
    </w:p>
    <w:p w14:paraId="3BF8100A" w14:textId="77777777" w:rsidR="009257D7" w:rsidRDefault="009257D7" w:rsidP="00021EEC">
      <w:pPr>
        <w:tabs>
          <w:tab w:val="left" w:pos="9336"/>
          <w:tab w:val="right" w:pos="10800"/>
        </w:tabs>
        <w:spacing w:after="0" w:line="256" w:lineRule="auto"/>
        <w:jc w:val="both"/>
        <w:rPr>
          <w:rFonts w:eastAsia="Arial Narrow"/>
          <w:i/>
          <w:iCs/>
          <w:color w:val="404040"/>
        </w:rPr>
      </w:pPr>
      <w:r w:rsidRPr="009257D7">
        <w:rPr>
          <w:rFonts w:eastAsia="Arial Narrow"/>
          <w:b/>
          <w:color w:val="404040"/>
        </w:rPr>
        <w:t>Advisor, Learning and Development, Enterprise</w:t>
      </w:r>
      <w:r w:rsidRPr="009257D7">
        <w:rPr>
          <w:rFonts w:eastAsia="Arial Narrow"/>
          <w:i/>
          <w:iCs/>
          <w:color w:val="404040"/>
        </w:rPr>
        <w:t xml:space="preserve"> </w:t>
      </w:r>
    </w:p>
    <w:p w14:paraId="4B8870FB" w14:textId="3F2650D7" w:rsidR="00021EEC" w:rsidRPr="00021EEC" w:rsidRDefault="00021EEC" w:rsidP="00021EEC">
      <w:pPr>
        <w:tabs>
          <w:tab w:val="left" w:pos="9336"/>
          <w:tab w:val="right" w:pos="10800"/>
        </w:tabs>
        <w:spacing w:after="0" w:line="256" w:lineRule="auto"/>
        <w:jc w:val="both"/>
        <w:rPr>
          <w:rFonts w:eastAsia="Arial Narrow"/>
          <w:i/>
          <w:iCs/>
          <w:color w:val="404040"/>
        </w:rPr>
      </w:pPr>
      <w:r w:rsidRPr="00021EEC">
        <w:rPr>
          <w:rFonts w:eastAsia="Arial Narrow"/>
          <w:i/>
          <w:iCs/>
          <w:color w:val="404040"/>
        </w:rPr>
        <w:t>A retail and health services company offering solutions nationwide, with annual revenues exceeding $350 billion.</w:t>
      </w:r>
    </w:p>
    <w:p w14:paraId="4C632333" w14:textId="368C117F" w:rsidR="00021EEC" w:rsidRPr="009257D7" w:rsidRDefault="00021EEC" w:rsidP="009257D7">
      <w:pPr>
        <w:pStyle w:val="ListParagraph"/>
        <w:numPr>
          <w:ilvl w:val="0"/>
          <w:numId w:val="33"/>
        </w:numPr>
        <w:spacing w:after="0" w:line="256" w:lineRule="auto"/>
        <w:jc w:val="both"/>
        <w:rPr>
          <w:rFonts w:eastAsia="Arial Narrow"/>
          <w:color w:val="404040"/>
        </w:rPr>
      </w:pPr>
      <w:r w:rsidRPr="009257D7">
        <w:rPr>
          <w:rFonts w:eastAsia="Arial Narrow"/>
          <w:color w:val="404040"/>
        </w:rPr>
        <w:t>Led retail learning strategies to drive operational excellence and support successful new store launches, ensuring alignment with business goals and execution precision.</w:t>
      </w:r>
    </w:p>
    <w:p w14:paraId="124A4973" w14:textId="77777777" w:rsidR="00021EEC" w:rsidRPr="00021EEC" w:rsidRDefault="00021EEC" w:rsidP="00021EEC">
      <w:pPr>
        <w:numPr>
          <w:ilvl w:val="0"/>
          <w:numId w:val="30"/>
        </w:numPr>
        <w:tabs>
          <w:tab w:val="num" w:pos="720"/>
        </w:tabs>
        <w:spacing w:line="256" w:lineRule="auto"/>
        <w:jc w:val="both"/>
        <w:rPr>
          <w:rFonts w:eastAsia="Arial Narrow"/>
          <w:color w:val="404040"/>
        </w:rPr>
      </w:pPr>
      <w:r w:rsidRPr="00021EEC">
        <w:rPr>
          <w:rFonts w:eastAsia="Arial Narrow"/>
          <w:color w:val="404040"/>
        </w:rPr>
        <w:t xml:space="preserve">Designed and executed store-level training and launch programs, including CVS </w:t>
      </w:r>
      <w:proofErr w:type="spellStart"/>
      <w:r w:rsidRPr="00021EEC">
        <w:rPr>
          <w:rFonts w:eastAsia="Arial Narrow"/>
          <w:color w:val="404040"/>
        </w:rPr>
        <w:t>HealthHUB</w:t>
      </w:r>
      <w:proofErr w:type="spellEnd"/>
      <w:r w:rsidRPr="00021EEC">
        <w:rPr>
          <w:rFonts w:eastAsia="Arial Narrow"/>
          <w:color w:val="404040"/>
        </w:rPr>
        <w:t>, aligning operational strategies with customer experience.</w:t>
      </w:r>
    </w:p>
    <w:p w14:paraId="00000042" w14:textId="0B4C4F12" w:rsidR="00CC3F81" w:rsidRPr="00F1655C" w:rsidRDefault="00432E55" w:rsidP="001D4608">
      <w:pPr>
        <w:spacing w:after="0"/>
        <w:jc w:val="both"/>
        <w:rPr>
          <w:rFonts w:eastAsia="Arial Narrow"/>
          <w:color w:val="404040"/>
        </w:rPr>
      </w:pPr>
      <w:bookmarkStart w:id="2" w:name="_Hlk213838871"/>
      <w:r w:rsidRPr="00F1655C">
        <w:rPr>
          <w:rFonts w:eastAsia="Arial Narrow"/>
          <w:color w:val="404040"/>
          <w:u w:val="single"/>
        </w:rPr>
        <w:t>OLYMPUS OF AMERICA, INC.</w:t>
      </w:r>
      <w:r w:rsidRPr="00F1655C">
        <w:rPr>
          <w:rFonts w:eastAsia="Arial Narrow"/>
          <w:color w:val="404040"/>
        </w:rPr>
        <w:t>, Southborough, MA</w:t>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t xml:space="preserve">       2013 – 2018</w:t>
      </w:r>
    </w:p>
    <w:p w14:paraId="0F10220F" w14:textId="77777777" w:rsidR="009257D7" w:rsidRDefault="009257D7" w:rsidP="00872B68">
      <w:pPr>
        <w:spacing w:after="0"/>
        <w:jc w:val="both"/>
        <w:rPr>
          <w:rFonts w:eastAsia="Arial Narrow"/>
          <w:i/>
          <w:iCs/>
          <w:color w:val="404040"/>
        </w:rPr>
      </w:pPr>
      <w:r w:rsidRPr="009257D7">
        <w:rPr>
          <w:rFonts w:eastAsia="Arial Narrow"/>
          <w:b/>
          <w:color w:val="404040"/>
        </w:rPr>
        <w:t>Instructional Designer – Team Lead</w:t>
      </w:r>
      <w:r w:rsidRPr="009257D7">
        <w:rPr>
          <w:rFonts w:eastAsia="Arial Narrow"/>
          <w:i/>
          <w:iCs/>
          <w:color w:val="404040"/>
        </w:rPr>
        <w:t xml:space="preserve"> </w:t>
      </w:r>
    </w:p>
    <w:p w14:paraId="3AFF7259" w14:textId="3A45490C" w:rsidR="001D4608" w:rsidRPr="00F1655C" w:rsidRDefault="001D4608" w:rsidP="00872B68">
      <w:pPr>
        <w:spacing w:after="0"/>
        <w:jc w:val="both"/>
        <w:rPr>
          <w:rFonts w:eastAsia="Arial Narrow"/>
          <w:i/>
          <w:iCs/>
          <w:color w:val="404040"/>
        </w:rPr>
      </w:pPr>
      <w:r w:rsidRPr="00F1655C">
        <w:rPr>
          <w:rFonts w:eastAsia="Arial Narrow"/>
          <w:i/>
          <w:iCs/>
          <w:color w:val="404040"/>
        </w:rPr>
        <w:t>A leading manufacturer of innovative optical and digital precision technology, specializing in medical devices and life sciences with annual revenue exceeding $1 billion.</w:t>
      </w:r>
    </w:p>
    <w:p w14:paraId="35B1CB13" w14:textId="4DC43EF2" w:rsidR="005D233E" w:rsidRPr="00F1655C" w:rsidRDefault="005D233E" w:rsidP="001A06A5">
      <w:pPr>
        <w:numPr>
          <w:ilvl w:val="0"/>
          <w:numId w:val="11"/>
        </w:numPr>
        <w:tabs>
          <w:tab w:val="num" w:pos="720"/>
        </w:tabs>
        <w:spacing w:before="40" w:after="0" w:line="240" w:lineRule="auto"/>
        <w:jc w:val="both"/>
        <w:rPr>
          <w:rFonts w:eastAsia="Arial Narrow"/>
          <w:color w:val="404040"/>
        </w:rPr>
      </w:pPr>
      <w:bookmarkStart w:id="3" w:name="_1fob9te" w:colFirst="0" w:colLast="0"/>
      <w:bookmarkEnd w:id="3"/>
      <w:r w:rsidRPr="00F1655C">
        <w:rPr>
          <w:rFonts w:eastAsia="Arial Narrow"/>
          <w:color w:val="404040"/>
        </w:rPr>
        <w:t>Increased team productivity by 30% through targeted development initiatives in a</w:t>
      </w:r>
      <w:r w:rsidR="00CE56AD">
        <w:rPr>
          <w:rFonts w:eastAsia="Arial Narrow"/>
          <w:color w:val="404040"/>
        </w:rPr>
        <w:t>n</w:t>
      </w:r>
      <w:r w:rsidRPr="00F1655C">
        <w:rPr>
          <w:rFonts w:eastAsia="Arial Narrow"/>
          <w:color w:val="404040"/>
        </w:rPr>
        <w:t xml:space="preserve"> FDA-regulated environment, supporting compliance and operational excellence.</w:t>
      </w:r>
    </w:p>
    <w:p w14:paraId="29A4AE71" w14:textId="512FE6B0" w:rsidR="001A06A5" w:rsidRPr="00F1655C" w:rsidRDefault="001A06A5" w:rsidP="001A06A5">
      <w:pPr>
        <w:numPr>
          <w:ilvl w:val="0"/>
          <w:numId w:val="11"/>
        </w:numPr>
        <w:tabs>
          <w:tab w:val="num" w:pos="720"/>
        </w:tabs>
        <w:spacing w:before="40" w:after="0" w:line="240" w:lineRule="auto"/>
        <w:jc w:val="both"/>
        <w:rPr>
          <w:rFonts w:eastAsia="Arial Narrow"/>
          <w:color w:val="404040"/>
        </w:rPr>
      </w:pPr>
      <w:r w:rsidRPr="00F1655C">
        <w:rPr>
          <w:rFonts w:eastAsia="Arial Narrow"/>
          <w:color w:val="404040"/>
        </w:rPr>
        <w:t>Managed a $150K budget, optimizing training processes to enhance speed to competency for new hires and support quick adoption of new devices.</w:t>
      </w:r>
    </w:p>
    <w:p w14:paraId="2DC4FE5E" w14:textId="77777777" w:rsidR="001A06A5" w:rsidRPr="00F1655C" w:rsidRDefault="001A06A5" w:rsidP="001A06A5">
      <w:pPr>
        <w:numPr>
          <w:ilvl w:val="0"/>
          <w:numId w:val="11"/>
        </w:numPr>
        <w:tabs>
          <w:tab w:val="num" w:pos="720"/>
        </w:tabs>
        <w:spacing w:before="40" w:line="240" w:lineRule="auto"/>
        <w:jc w:val="both"/>
        <w:rPr>
          <w:rFonts w:eastAsia="Arial Narrow"/>
          <w:color w:val="404040"/>
        </w:rPr>
      </w:pPr>
      <w:r w:rsidRPr="00F1655C">
        <w:rPr>
          <w:rFonts w:eastAsia="Arial Narrow"/>
          <w:color w:val="404040"/>
        </w:rPr>
        <w:t>Introduced a medical illustrator intern position, saving $50K annually while speeding up the creation of training materials for new product launches.</w:t>
      </w:r>
    </w:p>
    <w:bookmarkEnd w:id="2"/>
    <w:p w14:paraId="00000049" w14:textId="0820D844" w:rsidR="00CC3F81" w:rsidRPr="00F1655C" w:rsidRDefault="00432E55" w:rsidP="001A06A5">
      <w:pPr>
        <w:spacing w:before="40" w:after="0" w:line="240" w:lineRule="auto"/>
        <w:jc w:val="both"/>
        <w:rPr>
          <w:rFonts w:eastAsia="Arial Narrow"/>
          <w:color w:val="404040"/>
        </w:rPr>
      </w:pPr>
      <w:r w:rsidRPr="00F1655C">
        <w:rPr>
          <w:rFonts w:eastAsia="Arial Narrow"/>
          <w:color w:val="404040"/>
          <w:u w:val="single"/>
        </w:rPr>
        <w:t>HOLOGIC</w:t>
      </w:r>
      <w:r w:rsidRPr="00F1655C">
        <w:rPr>
          <w:rFonts w:eastAsia="Arial Narrow"/>
          <w:color w:val="404040"/>
        </w:rPr>
        <w:t xml:space="preserve"> (formerly </w:t>
      </w:r>
      <w:proofErr w:type="spellStart"/>
      <w:r w:rsidRPr="00F1655C">
        <w:rPr>
          <w:rFonts w:eastAsia="Arial Narrow"/>
          <w:color w:val="404040"/>
        </w:rPr>
        <w:t>Cytyc</w:t>
      </w:r>
      <w:proofErr w:type="spellEnd"/>
      <w:r w:rsidRPr="00F1655C">
        <w:rPr>
          <w:rFonts w:eastAsia="Arial Narrow"/>
          <w:color w:val="404040"/>
        </w:rPr>
        <w:t>), Marlborough, MA</w:t>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t xml:space="preserve">       2002 – 2013 </w:t>
      </w:r>
    </w:p>
    <w:p w14:paraId="6F1BF65D" w14:textId="1EC73650" w:rsidR="00083B27" w:rsidRPr="00083B27" w:rsidRDefault="00083B27" w:rsidP="00872B68">
      <w:pPr>
        <w:spacing w:before="40" w:after="0" w:line="240" w:lineRule="auto"/>
        <w:jc w:val="both"/>
        <w:rPr>
          <w:rFonts w:eastAsia="Arial Narrow"/>
          <w:b/>
          <w:color w:val="404040"/>
        </w:rPr>
      </w:pPr>
      <w:r w:rsidRPr="00083B27">
        <w:rPr>
          <w:rFonts w:eastAsia="Arial Narrow"/>
          <w:b/>
          <w:color w:val="404040"/>
        </w:rPr>
        <w:t xml:space="preserve">Training Specialist-Curriculum Designer </w:t>
      </w:r>
    </w:p>
    <w:p w14:paraId="567B76AB" w14:textId="66D406F6" w:rsidR="001D4608" w:rsidRPr="00F1655C" w:rsidRDefault="001D4608" w:rsidP="00872B68">
      <w:pPr>
        <w:spacing w:before="40" w:after="0" w:line="240" w:lineRule="auto"/>
        <w:jc w:val="both"/>
        <w:rPr>
          <w:rFonts w:eastAsia="Arial Narrow"/>
          <w:i/>
          <w:iCs/>
          <w:color w:val="404040"/>
        </w:rPr>
      </w:pPr>
      <w:r w:rsidRPr="00F1655C">
        <w:rPr>
          <w:rFonts w:eastAsia="Arial Narrow"/>
          <w:i/>
          <w:iCs/>
          <w:color w:val="404040"/>
        </w:rPr>
        <w:lastRenderedPageBreak/>
        <w:t>A global medical technology company specializing in women's health, diagnostics, and surgical solutions, generating over $4 billion in annual revenue worldwide.</w:t>
      </w:r>
    </w:p>
    <w:p w14:paraId="560166FE" w14:textId="13585F92" w:rsidR="005D233E" w:rsidRDefault="005D233E" w:rsidP="005D233E">
      <w:pPr>
        <w:pStyle w:val="ListParagraph"/>
        <w:numPr>
          <w:ilvl w:val="0"/>
          <w:numId w:val="25"/>
        </w:numPr>
        <w:spacing w:before="40" w:after="0" w:line="240" w:lineRule="auto"/>
        <w:jc w:val="both"/>
        <w:rPr>
          <w:rFonts w:eastAsia="Arial Narrow"/>
          <w:color w:val="404040"/>
        </w:rPr>
      </w:pPr>
      <w:r w:rsidRPr="00F1655C">
        <w:rPr>
          <w:rFonts w:eastAsia="Arial Narrow"/>
          <w:color w:val="404040"/>
        </w:rPr>
        <w:t>Accelerated onboarding and technical training, reducing ramp time by 25% and callbacks by 20%, supporting improved service delivery and operational costs.</w:t>
      </w:r>
    </w:p>
    <w:p w14:paraId="5EA8F552" w14:textId="77777777" w:rsidR="00F50078" w:rsidRPr="00F50078" w:rsidRDefault="00CE56AD" w:rsidP="007657FE">
      <w:pPr>
        <w:pStyle w:val="ListParagraph"/>
        <w:numPr>
          <w:ilvl w:val="0"/>
          <w:numId w:val="25"/>
        </w:numPr>
        <w:spacing w:before="40" w:after="0" w:line="240" w:lineRule="auto"/>
        <w:jc w:val="both"/>
        <w:rPr>
          <w:rFonts w:eastAsia="Arial Narrow"/>
          <w:b/>
          <w:color w:val="1F3864"/>
          <w:sz w:val="24"/>
          <w:szCs w:val="24"/>
        </w:rPr>
      </w:pPr>
      <w:r w:rsidRPr="00F50078">
        <w:rPr>
          <w:rFonts w:eastAsia="Arial Narrow"/>
          <w:color w:val="404040"/>
        </w:rPr>
        <w:t>Pioneered e-learning development and deployment resulting in 10% reduction in training costs.</w:t>
      </w:r>
    </w:p>
    <w:p w14:paraId="0A5536E7" w14:textId="77777777" w:rsidR="00F50078" w:rsidRPr="00F50078" w:rsidRDefault="00F50078" w:rsidP="00F50078">
      <w:pPr>
        <w:spacing w:before="40" w:after="0" w:line="240" w:lineRule="auto"/>
        <w:jc w:val="both"/>
        <w:rPr>
          <w:rFonts w:eastAsia="Arial Narrow"/>
          <w:b/>
          <w:color w:val="1F3864"/>
          <w:sz w:val="24"/>
          <w:szCs w:val="24"/>
        </w:rPr>
      </w:pPr>
    </w:p>
    <w:p w14:paraId="0000004F" w14:textId="3D8E8D9D" w:rsidR="00CC3F81" w:rsidRDefault="000322B7" w:rsidP="00F50078">
      <w:pPr>
        <w:spacing w:before="40" w:after="0" w:line="240" w:lineRule="auto"/>
        <w:jc w:val="both"/>
        <w:rPr>
          <w:rFonts w:eastAsia="Arial Narrow"/>
          <w:b/>
          <w:color w:val="1F3864"/>
          <w:sz w:val="24"/>
          <w:szCs w:val="24"/>
        </w:rPr>
      </w:pPr>
      <w:r>
        <w:rPr>
          <w:rFonts w:eastAsia="Arial Narrow"/>
          <w:b/>
          <w:color w:val="1F3864"/>
          <w:sz w:val="24"/>
          <w:szCs w:val="24"/>
        </w:rPr>
        <w:t>SPEAKING &amp; THOUGHT LEADERSHIP</w:t>
      </w:r>
    </w:p>
    <w:p w14:paraId="4339AC09" w14:textId="04FFAC95" w:rsidR="00133153" w:rsidRDefault="00133153" w:rsidP="00F50078">
      <w:pPr>
        <w:spacing w:before="40" w:after="0" w:line="240" w:lineRule="auto"/>
        <w:jc w:val="both"/>
        <w:rPr>
          <w:rFonts w:eastAsia="Arial Narrow"/>
          <w:bCs/>
        </w:rPr>
      </w:pPr>
      <w:r w:rsidRPr="005124BE">
        <w:rPr>
          <w:rFonts w:eastAsia="Arial Narrow"/>
          <w:bCs/>
          <w:u w:val="single"/>
        </w:rPr>
        <w:t>DISRUPTHR – Boston</w:t>
      </w:r>
      <w:r w:rsidRPr="00133153">
        <w:rPr>
          <w:rFonts w:eastAsia="Arial Narrow"/>
          <w:bCs/>
        </w:rPr>
        <w:t xml:space="preserve"> </w:t>
      </w:r>
      <w:r>
        <w:rPr>
          <w:rFonts w:eastAsia="Arial Narrow"/>
          <w:bCs/>
        </w:rPr>
        <w:tab/>
      </w:r>
      <w:r>
        <w:rPr>
          <w:rFonts w:eastAsia="Arial Narrow"/>
          <w:bCs/>
        </w:rPr>
        <w:tab/>
      </w:r>
      <w:r>
        <w:rPr>
          <w:rFonts w:eastAsia="Arial Narrow"/>
          <w:bCs/>
        </w:rPr>
        <w:tab/>
      </w:r>
      <w:r>
        <w:rPr>
          <w:rFonts w:eastAsia="Arial Narrow"/>
          <w:bCs/>
        </w:rPr>
        <w:tab/>
      </w:r>
      <w:r>
        <w:rPr>
          <w:rFonts w:eastAsia="Arial Narrow"/>
          <w:bCs/>
        </w:rPr>
        <w:tab/>
      </w:r>
      <w:r>
        <w:rPr>
          <w:rFonts w:eastAsia="Arial Narrow"/>
          <w:bCs/>
        </w:rPr>
        <w:tab/>
      </w:r>
      <w:r>
        <w:rPr>
          <w:rFonts w:eastAsia="Arial Narrow"/>
          <w:bCs/>
        </w:rPr>
        <w:tab/>
      </w:r>
      <w:r>
        <w:rPr>
          <w:rFonts w:eastAsia="Arial Narrow"/>
          <w:bCs/>
        </w:rPr>
        <w:tab/>
      </w:r>
      <w:r>
        <w:rPr>
          <w:rFonts w:eastAsia="Arial Narrow"/>
          <w:bCs/>
        </w:rPr>
        <w:tab/>
      </w:r>
      <w:r>
        <w:rPr>
          <w:rFonts w:eastAsia="Arial Narrow"/>
          <w:bCs/>
        </w:rPr>
        <w:tab/>
      </w:r>
      <w:r>
        <w:rPr>
          <w:rFonts w:eastAsia="Arial Narrow"/>
          <w:bCs/>
        </w:rPr>
        <w:tab/>
      </w:r>
      <w:r>
        <w:rPr>
          <w:rFonts w:eastAsia="Arial Narrow"/>
          <w:bCs/>
        </w:rPr>
        <w:tab/>
        <w:t>2025</w:t>
      </w:r>
    </w:p>
    <w:p w14:paraId="56509284" w14:textId="77777777" w:rsidR="001E4F32" w:rsidRDefault="00133153" w:rsidP="001E4F32">
      <w:pPr>
        <w:spacing w:before="40" w:after="0" w:line="240" w:lineRule="auto"/>
        <w:jc w:val="both"/>
        <w:rPr>
          <w:rFonts w:eastAsia="Arial Narrow"/>
          <w:bCs/>
        </w:rPr>
      </w:pPr>
      <w:r w:rsidRPr="004B5759">
        <w:rPr>
          <w:rFonts w:eastAsia="Arial Narrow"/>
          <w:b/>
        </w:rPr>
        <w:t xml:space="preserve">Guest </w:t>
      </w:r>
      <w:r w:rsidR="000322B7" w:rsidRPr="004B5759">
        <w:rPr>
          <w:rFonts w:eastAsia="Arial Narrow"/>
          <w:b/>
        </w:rPr>
        <w:t>Speaker</w:t>
      </w:r>
      <w:r w:rsidR="001E4F32">
        <w:rPr>
          <w:rFonts w:eastAsia="Arial Narrow"/>
          <w:bCs/>
        </w:rPr>
        <w:t>,</w:t>
      </w:r>
      <w:r>
        <w:rPr>
          <w:rFonts w:eastAsia="Arial Narrow"/>
          <w:bCs/>
        </w:rPr>
        <w:t xml:space="preserve"> “Dropping the Curtain on Development Theater” </w:t>
      </w:r>
      <w:r>
        <w:rPr>
          <w:rFonts w:eastAsia="Arial Narrow"/>
          <w:bCs/>
        </w:rPr>
        <w:tab/>
      </w:r>
      <w:r>
        <w:rPr>
          <w:rFonts w:eastAsia="Arial Narrow"/>
          <w:bCs/>
        </w:rPr>
        <w:tab/>
      </w:r>
      <w:r>
        <w:rPr>
          <w:rFonts w:eastAsia="Arial Narrow"/>
          <w:bCs/>
        </w:rPr>
        <w:tab/>
      </w:r>
      <w:r>
        <w:rPr>
          <w:rFonts w:eastAsia="Arial Narrow"/>
          <w:bCs/>
        </w:rPr>
        <w:tab/>
      </w:r>
    </w:p>
    <w:p w14:paraId="353A1E3F" w14:textId="1ABBE058" w:rsidR="00A5022F" w:rsidRPr="00ED58F4" w:rsidRDefault="001E4F32" w:rsidP="00ED58F4">
      <w:pPr>
        <w:pStyle w:val="ListParagraph"/>
        <w:numPr>
          <w:ilvl w:val="0"/>
          <w:numId w:val="34"/>
        </w:numPr>
        <w:spacing w:before="40" w:line="240" w:lineRule="auto"/>
        <w:jc w:val="both"/>
        <w:rPr>
          <w:rFonts w:eastAsia="Arial Narrow"/>
          <w:bCs/>
        </w:rPr>
      </w:pPr>
      <w:r w:rsidRPr="004B5759">
        <w:rPr>
          <w:rFonts w:eastAsia="Arial Narrow"/>
          <w:bCs/>
        </w:rPr>
        <w:t>Delivered a short, dynamic talk to an audience of HR, talent, and people-ops leaders, sharing insights on</w:t>
      </w:r>
      <w:r w:rsidR="004B5759" w:rsidRPr="004B5759">
        <w:rPr>
          <w:rFonts w:eastAsia="Arial Narrow"/>
          <w:bCs/>
        </w:rPr>
        <w:t xml:space="preserve"> the current state of corporate learning and development.</w:t>
      </w:r>
    </w:p>
    <w:p w14:paraId="2B075B59" w14:textId="401AF7AB" w:rsidR="008908CC" w:rsidRPr="00F1655C" w:rsidRDefault="008908CC" w:rsidP="008908CC">
      <w:pPr>
        <w:spacing w:after="0"/>
        <w:jc w:val="both"/>
        <w:rPr>
          <w:rFonts w:eastAsia="Arial Narrow"/>
          <w:color w:val="404040"/>
        </w:rPr>
      </w:pPr>
      <w:r>
        <w:rPr>
          <w:rFonts w:eastAsia="Arial Narrow"/>
          <w:color w:val="404040"/>
          <w:u w:val="single"/>
        </w:rPr>
        <w:t>HR HIVE COLLECTIVE</w:t>
      </w:r>
      <w:r w:rsidRPr="00F1655C">
        <w:rPr>
          <w:rFonts w:eastAsia="Arial Narrow"/>
          <w:color w:val="404040"/>
        </w:rPr>
        <w:t xml:space="preserve">, </w:t>
      </w:r>
      <w:r>
        <w:rPr>
          <w:rFonts w:eastAsia="Arial Narrow"/>
          <w:color w:val="404040"/>
        </w:rPr>
        <w:t>Franklin</w:t>
      </w:r>
      <w:r w:rsidRPr="00F1655C">
        <w:rPr>
          <w:rFonts w:eastAsia="Arial Narrow"/>
          <w:color w:val="404040"/>
        </w:rPr>
        <w:t>, MA</w:t>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r>
      <w:r w:rsidRPr="00F1655C">
        <w:rPr>
          <w:rFonts w:eastAsia="Arial Narrow"/>
          <w:color w:val="404040"/>
        </w:rPr>
        <w:tab/>
        <w:t xml:space="preserve">     </w:t>
      </w:r>
      <w:r>
        <w:rPr>
          <w:rFonts w:eastAsia="Arial Narrow"/>
          <w:color w:val="404040"/>
        </w:rPr>
        <w:tab/>
      </w:r>
      <w:proofErr w:type="gramStart"/>
      <w:r>
        <w:rPr>
          <w:rFonts w:eastAsia="Arial Narrow"/>
          <w:color w:val="404040"/>
        </w:rPr>
        <w:tab/>
      </w:r>
      <w:r w:rsidRPr="00F1655C">
        <w:rPr>
          <w:rFonts w:eastAsia="Arial Narrow"/>
          <w:color w:val="404040"/>
        </w:rPr>
        <w:t xml:space="preserve">  201</w:t>
      </w:r>
      <w:r>
        <w:rPr>
          <w:rFonts w:eastAsia="Arial Narrow"/>
          <w:color w:val="404040"/>
        </w:rPr>
        <w:t>8</w:t>
      </w:r>
      <w:proofErr w:type="gramEnd"/>
      <w:r w:rsidRPr="00F1655C">
        <w:rPr>
          <w:rFonts w:eastAsia="Arial Narrow"/>
          <w:color w:val="404040"/>
        </w:rPr>
        <w:t xml:space="preserve"> – </w:t>
      </w:r>
      <w:r>
        <w:rPr>
          <w:rFonts w:eastAsia="Arial Narrow"/>
          <w:color w:val="404040"/>
        </w:rPr>
        <w:t>Present</w:t>
      </w:r>
    </w:p>
    <w:p w14:paraId="54483C06" w14:textId="070E5A38" w:rsidR="008908CC" w:rsidRDefault="008908CC" w:rsidP="008908CC">
      <w:pPr>
        <w:spacing w:after="0"/>
        <w:jc w:val="both"/>
        <w:rPr>
          <w:rFonts w:eastAsia="Arial Narrow"/>
          <w:i/>
          <w:iCs/>
          <w:color w:val="404040"/>
        </w:rPr>
      </w:pPr>
      <w:r>
        <w:rPr>
          <w:rFonts w:eastAsia="Arial Narrow"/>
          <w:b/>
          <w:color w:val="404040"/>
        </w:rPr>
        <w:t>Board of Directors &amp; Executive Leader – Performance, Talent, &amp; Organizational Development</w:t>
      </w:r>
    </w:p>
    <w:p w14:paraId="4FE05C5D" w14:textId="3FDA200E" w:rsidR="008908CC" w:rsidRDefault="00D37814" w:rsidP="00F50078">
      <w:pPr>
        <w:spacing w:before="40" w:after="0" w:line="240" w:lineRule="auto"/>
        <w:jc w:val="both"/>
      </w:pPr>
      <w:r>
        <w:t>As a Senior Performance and Talent Development Strategist, I partner with organizations to design, develop, and operationalize data-driven talent initiatives and frameworks that align behaviors with company values and create cultures where employees can thrive. My focus is on enabling executive leaders and their teams to embed accountability and measurable outcomes into the fabric of their work.</w:t>
      </w:r>
    </w:p>
    <w:p w14:paraId="491878EC" w14:textId="77777777" w:rsidR="00D37814" w:rsidRDefault="00D37814" w:rsidP="00F50078">
      <w:pPr>
        <w:spacing w:before="40" w:after="0" w:line="240" w:lineRule="auto"/>
        <w:jc w:val="both"/>
        <w:rPr>
          <w:rFonts w:eastAsia="Arial Narrow"/>
          <w:b/>
          <w:color w:val="1F3864"/>
          <w:sz w:val="24"/>
          <w:szCs w:val="24"/>
        </w:rPr>
      </w:pPr>
    </w:p>
    <w:p w14:paraId="574FB25E" w14:textId="01B29428" w:rsidR="00A5022F" w:rsidRPr="00F50078" w:rsidRDefault="00A5022F" w:rsidP="00A5022F">
      <w:pPr>
        <w:spacing w:before="40" w:line="240" w:lineRule="auto"/>
        <w:jc w:val="both"/>
        <w:rPr>
          <w:rFonts w:eastAsia="Arial Narrow"/>
          <w:b/>
          <w:color w:val="1F3864"/>
          <w:sz w:val="24"/>
          <w:szCs w:val="24"/>
        </w:rPr>
      </w:pPr>
      <w:r w:rsidRPr="00A5022F">
        <w:rPr>
          <w:rFonts w:eastAsia="Arial Narrow"/>
          <w:b/>
          <w:color w:val="1F3864"/>
          <w:sz w:val="24"/>
          <w:szCs w:val="24"/>
        </w:rPr>
        <w:t>EDUCATION</w:t>
      </w:r>
    </w:p>
    <w:p w14:paraId="00000050" w14:textId="77777777" w:rsidR="00CC3F81" w:rsidRPr="00F1655C" w:rsidRDefault="00432E55">
      <w:pPr>
        <w:spacing w:after="0" w:line="276" w:lineRule="auto"/>
        <w:jc w:val="both"/>
        <w:rPr>
          <w:rFonts w:eastAsia="Arial Narrow"/>
          <w:color w:val="404040"/>
        </w:rPr>
      </w:pPr>
      <w:bookmarkStart w:id="4" w:name="_2et92p0" w:colFirst="0" w:colLast="0"/>
      <w:bookmarkEnd w:id="4"/>
      <w:r w:rsidRPr="00F1655C">
        <w:rPr>
          <w:rFonts w:eastAsia="Arial Narrow"/>
          <w:smallCaps/>
          <w:color w:val="404040"/>
          <w:u w:val="single"/>
        </w:rPr>
        <w:t>Southern New Hampshire University</w:t>
      </w:r>
      <w:r w:rsidRPr="00F1655C">
        <w:rPr>
          <w:rFonts w:eastAsia="Arial Narrow"/>
          <w:color w:val="404040"/>
        </w:rPr>
        <w:t xml:space="preserve">, Virtual </w:t>
      </w:r>
    </w:p>
    <w:p w14:paraId="00000051" w14:textId="77777777" w:rsidR="00CC3F81" w:rsidRPr="00F1655C" w:rsidRDefault="00432E55">
      <w:pPr>
        <w:spacing w:after="0" w:line="276" w:lineRule="auto"/>
        <w:jc w:val="both"/>
        <w:rPr>
          <w:rFonts w:eastAsia="Arial Narrow"/>
          <w:color w:val="404040"/>
        </w:rPr>
      </w:pPr>
      <w:r w:rsidRPr="00F1655C">
        <w:rPr>
          <w:rFonts w:eastAsia="Arial Narrow"/>
          <w:b/>
          <w:color w:val="404040"/>
        </w:rPr>
        <w:t>Master of Science</w:t>
      </w:r>
      <w:r w:rsidRPr="00F1655C">
        <w:rPr>
          <w:rFonts w:eastAsia="Arial Narrow"/>
          <w:color w:val="404040"/>
        </w:rPr>
        <w:t xml:space="preserve">, Industrial and Organizational Psychology </w:t>
      </w:r>
    </w:p>
    <w:p w14:paraId="00000052" w14:textId="77777777" w:rsidR="00CC3F81" w:rsidRPr="00F1655C" w:rsidRDefault="00432E55">
      <w:pPr>
        <w:spacing w:after="0" w:line="276" w:lineRule="auto"/>
        <w:jc w:val="both"/>
        <w:rPr>
          <w:rFonts w:eastAsia="Arial Narrow"/>
          <w:color w:val="404040"/>
        </w:rPr>
      </w:pPr>
      <w:r w:rsidRPr="00F1655C">
        <w:rPr>
          <w:rFonts w:eastAsia="Arial Narrow"/>
          <w:color w:val="404040"/>
        </w:rPr>
        <w:t>(In progress)</w:t>
      </w:r>
    </w:p>
    <w:p w14:paraId="00000053" w14:textId="77777777" w:rsidR="00CC3F81" w:rsidRPr="00F1655C" w:rsidRDefault="00CC3F81">
      <w:pPr>
        <w:spacing w:after="0" w:line="240" w:lineRule="auto"/>
        <w:jc w:val="both"/>
        <w:rPr>
          <w:rFonts w:eastAsia="Arial Narrow"/>
          <w:color w:val="404040"/>
        </w:rPr>
      </w:pPr>
    </w:p>
    <w:p w14:paraId="00000054" w14:textId="77777777" w:rsidR="00CC3F81" w:rsidRPr="00F1655C" w:rsidRDefault="00432E55">
      <w:pPr>
        <w:spacing w:after="0" w:line="240" w:lineRule="auto"/>
        <w:jc w:val="both"/>
        <w:rPr>
          <w:rFonts w:eastAsia="Arial Narrow"/>
          <w:color w:val="404040"/>
        </w:rPr>
      </w:pPr>
      <w:r w:rsidRPr="00F1655C">
        <w:rPr>
          <w:rFonts w:eastAsia="Arial Narrow"/>
          <w:smallCaps/>
          <w:color w:val="404040"/>
          <w:u w:val="single"/>
        </w:rPr>
        <w:t>University of Massachusetts</w:t>
      </w:r>
      <w:r w:rsidRPr="00F1655C">
        <w:rPr>
          <w:rFonts w:eastAsia="Arial Narrow"/>
          <w:color w:val="404040"/>
        </w:rPr>
        <w:t xml:space="preserve">, Amherst, MA </w:t>
      </w:r>
    </w:p>
    <w:p w14:paraId="00000055" w14:textId="77777777" w:rsidR="00CC3F81" w:rsidRPr="00F1655C" w:rsidRDefault="00432E55">
      <w:pPr>
        <w:spacing w:before="120" w:after="0" w:line="240" w:lineRule="auto"/>
        <w:jc w:val="both"/>
        <w:rPr>
          <w:rFonts w:eastAsia="Arial Narrow"/>
          <w:color w:val="404040"/>
        </w:rPr>
      </w:pPr>
      <w:r w:rsidRPr="00F1655C">
        <w:rPr>
          <w:rFonts w:eastAsia="Arial Narrow"/>
          <w:b/>
          <w:color w:val="404040"/>
        </w:rPr>
        <w:t>Bachelor of Arts</w:t>
      </w:r>
      <w:r w:rsidRPr="00F1655C">
        <w:rPr>
          <w:rFonts w:eastAsia="Arial Narrow"/>
          <w:color w:val="404040"/>
        </w:rPr>
        <w:t>, Communications</w:t>
      </w:r>
    </w:p>
    <w:p w14:paraId="00000056" w14:textId="77777777" w:rsidR="00CC3F81" w:rsidRPr="00F1655C" w:rsidRDefault="00CC3F81">
      <w:pPr>
        <w:spacing w:before="120" w:after="0" w:line="240" w:lineRule="auto"/>
        <w:jc w:val="both"/>
        <w:rPr>
          <w:rFonts w:eastAsia="Arial Narrow"/>
          <w:color w:val="404040"/>
        </w:rPr>
      </w:pPr>
    </w:p>
    <w:p w14:paraId="00000057" w14:textId="77777777" w:rsidR="00CC3F81" w:rsidRPr="00F1655C" w:rsidRDefault="00432E55">
      <w:pPr>
        <w:spacing w:before="120" w:after="0" w:line="240" w:lineRule="auto"/>
        <w:jc w:val="both"/>
        <w:rPr>
          <w:rFonts w:eastAsia="Arial Narrow"/>
          <w:b/>
          <w:smallCaps/>
          <w:color w:val="1F3864"/>
          <w:sz w:val="24"/>
          <w:szCs w:val="24"/>
        </w:rPr>
      </w:pPr>
      <w:r w:rsidRPr="00F1655C">
        <w:rPr>
          <w:rFonts w:eastAsia="Arial Narrow"/>
          <w:b/>
          <w:smallCaps/>
          <w:color w:val="1F3864"/>
          <w:sz w:val="24"/>
          <w:szCs w:val="24"/>
        </w:rPr>
        <w:t>CERTIFICATIONS</w:t>
      </w:r>
    </w:p>
    <w:p w14:paraId="00000058" w14:textId="77777777" w:rsidR="00CC3F81" w:rsidRPr="00F1655C" w:rsidRDefault="00CC3F81">
      <w:pPr>
        <w:spacing w:after="0" w:line="240" w:lineRule="auto"/>
        <w:jc w:val="both"/>
        <w:rPr>
          <w:rFonts w:eastAsia="Arial Narrow"/>
          <w:color w:val="404040"/>
        </w:rPr>
      </w:pPr>
    </w:p>
    <w:p w14:paraId="00000059" w14:textId="77777777" w:rsidR="00CC3F81" w:rsidRPr="00F1655C" w:rsidRDefault="00432E55">
      <w:pPr>
        <w:spacing w:after="0" w:line="240" w:lineRule="auto"/>
        <w:jc w:val="both"/>
        <w:rPr>
          <w:rFonts w:eastAsia="Arial Narrow"/>
          <w:smallCaps/>
          <w:color w:val="404040"/>
          <w:u w:val="single"/>
        </w:rPr>
      </w:pPr>
      <w:r w:rsidRPr="00F1655C">
        <w:rPr>
          <w:rFonts w:eastAsia="Arial Narrow"/>
          <w:smallCaps/>
          <w:color w:val="404040"/>
          <w:u w:val="single"/>
        </w:rPr>
        <w:t>LANGEVIN LEARNING SERVICES</w:t>
      </w:r>
    </w:p>
    <w:p w14:paraId="0000005A" w14:textId="77777777" w:rsidR="00CC3F81" w:rsidRPr="00F1655C" w:rsidRDefault="00432E55">
      <w:pPr>
        <w:spacing w:before="120" w:after="0" w:line="240" w:lineRule="auto"/>
        <w:jc w:val="both"/>
        <w:rPr>
          <w:rFonts w:eastAsia="Arial Narrow"/>
          <w:color w:val="404040"/>
        </w:rPr>
      </w:pPr>
      <w:r w:rsidRPr="00F1655C">
        <w:rPr>
          <w:rFonts w:eastAsia="Arial Narrow"/>
          <w:b/>
          <w:color w:val="404040"/>
        </w:rPr>
        <w:t xml:space="preserve">Instructional Designer / Developer Certification </w:t>
      </w:r>
      <w:r w:rsidRPr="00F1655C">
        <w:rPr>
          <w:rFonts w:eastAsia="Arial Narrow"/>
          <w:color w:val="404040"/>
        </w:rPr>
        <w:t>(2009 / 2010)</w:t>
      </w:r>
    </w:p>
    <w:p w14:paraId="0000005B" w14:textId="77777777" w:rsidR="00CC3F81" w:rsidRPr="00F1655C" w:rsidRDefault="00CC3F81">
      <w:pPr>
        <w:spacing w:after="0" w:line="240" w:lineRule="auto"/>
        <w:jc w:val="both"/>
        <w:rPr>
          <w:rFonts w:eastAsia="Arial Narrow"/>
          <w:color w:val="404040"/>
        </w:rPr>
      </w:pPr>
    </w:p>
    <w:p w14:paraId="0000005C" w14:textId="77777777" w:rsidR="00CC3F81" w:rsidRPr="00F1655C" w:rsidRDefault="00432E55">
      <w:pPr>
        <w:spacing w:after="0" w:line="240" w:lineRule="auto"/>
        <w:jc w:val="both"/>
        <w:rPr>
          <w:rFonts w:eastAsia="Arial Narrow"/>
          <w:smallCaps/>
          <w:color w:val="404040"/>
          <w:u w:val="single"/>
        </w:rPr>
      </w:pPr>
      <w:r w:rsidRPr="00F1655C">
        <w:rPr>
          <w:rFonts w:eastAsia="Arial Narrow"/>
          <w:smallCaps/>
          <w:color w:val="404040"/>
          <w:u w:val="single"/>
        </w:rPr>
        <w:t>ASSOCIATION FOR TALENT DEVELOPMENT</w:t>
      </w:r>
    </w:p>
    <w:p w14:paraId="0000005D" w14:textId="77777777" w:rsidR="00CC3F81" w:rsidRPr="00F1655C" w:rsidRDefault="00432E55">
      <w:pPr>
        <w:spacing w:before="120" w:after="0" w:line="240" w:lineRule="auto"/>
        <w:jc w:val="both"/>
        <w:rPr>
          <w:rFonts w:eastAsia="Arial Narrow"/>
          <w:color w:val="404040"/>
        </w:rPr>
      </w:pPr>
      <w:r w:rsidRPr="00F1655C">
        <w:rPr>
          <w:rFonts w:eastAsia="Arial Narrow"/>
          <w:b/>
          <w:color w:val="404040"/>
        </w:rPr>
        <w:t xml:space="preserve">E-learning Instructional Design Certification </w:t>
      </w:r>
      <w:r w:rsidRPr="00F1655C">
        <w:rPr>
          <w:rFonts w:eastAsia="Arial Narrow"/>
          <w:color w:val="404040"/>
        </w:rPr>
        <w:t>(2011)</w:t>
      </w:r>
    </w:p>
    <w:p w14:paraId="0000005E" w14:textId="77777777" w:rsidR="00CC3F81" w:rsidRPr="00F1655C" w:rsidRDefault="00432E55">
      <w:pPr>
        <w:spacing w:before="120" w:after="0" w:line="240" w:lineRule="auto"/>
        <w:jc w:val="both"/>
        <w:rPr>
          <w:rFonts w:eastAsia="Arial Narrow"/>
          <w:color w:val="404040"/>
        </w:rPr>
      </w:pPr>
      <w:r w:rsidRPr="00F1655C">
        <w:rPr>
          <w:rFonts w:eastAsia="Arial Narrow"/>
          <w:b/>
          <w:color w:val="404040"/>
        </w:rPr>
        <w:t xml:space="preserve">Project Management for Trainers Certification </w:t>
      </w:r>
      <w:r w:rsidRPr="00F1655C">
        <w:rPr>
          <w:rFonts w:eastAsia="Arial Narrow"/>
          <w:color w:val="404040"/>
        </w:rPr>
        <w:t>(2012)</w:t>
      </w:r>
    </w:p>
    <w:p w14:paraId="0000005F" w14:textId="77777777" w:rsidR="00CC3F81" w:rsidRPr="00F1655C" w:rsidRDefault="00CC3F81">
      <w:pPr>
        <w:spacing w:after="0" w:line="240" w:lineRule="auto"/>
        <w:jc w:val="both"/>
        <w:rPr>
          <w:rFonts w:eastAsia="Arial Narrow"/>
          <w:color w:val="404040"/>
        </w:rPr>
      </w:pPr>
    </w:p>
    <w:p w14:paraId="00000060" w14:textId="77777777" w:rsidR="00CC3F81" w:rsidRPr="00F1655C" w:rsidRDefault="00432E55">
      <w:pPr>
        <w:spacing w:before="40" w:after="0" w:line="240" w:lineRule="auto"/>
        <w:jc w:val="both"/>
        <w:rPr>
          <w:rFonts w:eastAsia="Arial Narrow"/>
          <w:color w:val="404040"/>
          <w:u w:val="single"/>
        </w:rPr>
      </w:pPr>
      <w:bookmarkStart w:id="5" w:name="_tyjcwt" w:colFirst="0" w:colLast="0"/>
      <w:bookmarkEnd w:id="5"/>
      <w:r w:rsidRPr="00F1655C">
        <w:rPr>
          <w:rFonts w:eastAsia="Arial Narrow"/>
          <w:color w:val="404040"/>
          <w:u w:val="single"/>
        </w:rPr>
        <w:t>THE COACHING ACADEMY (ICF ACCREDITED PROGRAM)</w:t>
      </w:r>
    </w:p>
    <w:p w14:paraId="00000061" w14:textId="77777777" w:rsidR="00CC3F81" w:rsidRPr="00F1655C" w:rsidRDefault="00432E55">
      <w:pPr>
        <w:spacing w:before="120" w:after="60" w:line="240" w:lineRule="auto"/>
        <w:jc w:val="both"/>
        <w:rPr>
          <w:rFonts w:eastAsia="Arial Narrow"/>
          <w:color w:val="404040"/>
        </w:rPr>
      </w:pPr>
      <w:r w:rsidRPr="00F1655C">
        <w:rPr>
          <w:rFonts w:eastAsia="Arial Narrow"/>
          <w:b/>
          <w:color w:val="404040"/>
        </w:rPr>
        <w:t xml:space="preserve">Coach Certification </w:t>
      </w:r>
      <w:r w:rsidRPr="00F1655C">
        <w:rPr>
          <w:rFonts w:eastAsia="Arial Narrow"/>
          <w:color w:val="404040"/>
        </w:rPr>
        <w:t>(June 2021)</w:t>
      </w:r>
    </w:p>
    <w:p w14:paraId="00000062" w14:textId="77777777" w:rsidR="00CC3F81" w:rsidRPr="00F1655C" w:rsidRDefault="00CC3F81">
      <w:pPr>
        <w:spacing w:after="60" w:line="240" w:lineRule="auto"/>
        <w:jc w:val="both"/>
        <w:rPr>
          <w:rFonts w:eastAsia="Arial Narrow"/>
          <w:color w:val="404040"/>
        </w:rPr>
      </w:pPr>
    </w:p>
    <w:p w14:paraId="00000063" w14:textId="77777777" w:rsidR="00CC3F81" w:rsidRPr="00F1655C" w:rsidRDefault="00432E55">
      <w:pPr>
        <w:spacing w:after="0" w:line="276" w:lineRule="auto"/>
        <w:jc w:val="both"/>
        <w:rPr>
          <w:rFonts w:eastAsia="Arial Narrow"/>
          <w:color w:val="404040"/>
          <w:u w:val="single"/>
        </w:rPr>
      </w:pPr>
      <w:bookmarkStart w:id="6" w:name="_3dy6vkm" w:colFirst="0" w:colLast="0"/>
      <w:bookmarkEnd w:id="6"/>
      <w:r w:rsidRPr="00F1655C">
        <w:rPr>
          <w:rFonts w:eastAsia="Arial Narrow"/>
          <w:color w:val="404040"/>
          <w:u w:val="single"/>
        </w:rPr>
        <w:t>INTERCULTURAL DEVELOPMENT INVENTORY</w:t>
      </w:r>
    </w:p>
    <w:p w14:paraId="00000064" w14:textId="77777777" w:rsidR="00CC3F81" w:rsidRPr="00F1655C" w:rsidRDefault="00432E55">
      <w:pPr>
        <w:spacing w:before="40" w:after="0" w:line="276" w:lineRule="auto"/>
        <w:jc w:val="both"/>
        <w:rPr>
          <w:rFonts w:eastAsia="Arial Narrow"/>
          <w:color w:val="404040"/>
        </w:rPr>
      </w:pPr>
      <w:r w:rsidRPr="00F1655C">
        <w:rPr>
          <w:rFonts w:eastAsia="Arial Narrow"/>
          <w:b/>
          <w:color w:val="404040"/>
        </w:rPr>
        <w:t xml:space="preserve">IDI Qualified Administrator </w:t>
      </w:r>
      <w:r w:rsidRPr="00F1655C">
        <w:rPr>
          <w:rFonts w:eastAsia="Arial Narrow"/>
          <w:color w:val="404040"/>
        </w:rPr>
        <w:t>(June 2021)</w:t>
      </w:r>
    </w:p>
    <w:p w14:paraId="00000065" w14:textId="77777777" w:rsidR="00CC3F81" w:rsidRPr="00F1655C" w:rsidRDefault="00CC3F81">
      <w:pPr>
        <w:spacing w:line="240" w:lineRule="auto"/>
        <w:rPr>
          <w:rFonts w:eastAsia="Arial Narrow"/>
          <w:b/>
          <w:color w:val="1F3864"/>
          <w:sz w:val="24"/>
          <w:szCs w:val="24"/>
        </w:rPr>
      </w:pPr>
    </w:p>
    <w:p w14:paraId="00000066" w14:textId="77777777" w:rsidR="00CC3F81" w:rsidRPr="00F1655C" w:rsidRDefault="00432E55">
      <w:pPr>
        <w:spacing w:after="0" w:line="276" w:lineRule="auto"/>
        <w:jc w:val="both"/>
        <w:rPr>
          <w:rFonts w:eastAsia="Arial Narrow"/>
          <w:color w:val="404040"/>
          <w:u w:val="single"/>
        </w:rPr>
      </w:pPr>
      <w:r w:rsidRPr="00F1655C">
        <w:rPr>
          <w:rFonts w:eastAsia="Arial Narrow"/>
          <w:color w:val="404040"/>
          <w:u w:val="single"/>
        </w:rPr>
        <w:t>DIVERSITY, EQUITY &amp; INCLUSION FOR PRACTITIONERS</w:t>
      </w:r>
    </w:p>
    <w:p w14:paraId="0000006B" w14:textId="2BFFCD71" w:rsidR="00CC3F81" w:rsidRPr="005124BE" w:rsidRDefault="00432E55" w:rsidP="005124BE">
      <w:pPr>
        <w:spacing w:before="40" w:after="0" w:line="276" w:lineRule="auto"/>
        <w:jc w:val="both"/>
        <w:rPr>
          <w:rFonts w:eastAsia="Arial Narrow"/>
          <w:color w:val="404040"/>
        </w:rPr>
      </w:pPr>
      <w:r w:rsidRPr="00F1655C">
        <w:rPr>
          <w:rFonts w:eastAsia="Arial Narrow"/>
          <w:b/>
          <w:color w:val="404040"/>
        </w:rPr>
        <w:t xml:space="preserve">The Sarah Jane Academy </w:t>
      </w:r>
      <w:r w:rsidRPr="00F1655C">
        <w:rPr>
          <w:rFonts w:eastAsia="Arial Narrow"/>
          <w:color w:val="404040"/>
        </w:rPr>
        <w:t>(February 2023)</w:t>
      </w:r>
    </w:p>
    <w:sectPr w:rsidR="00CC3F81" w:rsidRPr="005124BE">
      <w:pgSz w:w="12240" w:h="15840"/>
      <w:pgMar w:top="720" w:right="720" w:bottom="720" w:left="720" w:header="288"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9A313C46-4F8A-4D76-A144-C48C5BBFB726}"/>
    <w:embedBold r:id="rId2" w:fontKey="{547A5B7D-CACF-4AFC-9364-8FA3C831D2B5}"/>
    <w:embedItalic r:id="rId3" w:fontKey="{D2ACAE52-C447-446E-A1DB-036914624877}"/>
    <w:embedBoldItalic r:id="rId4" w:fontKey="{525E5276-342E-4FBC-8F0D-3463940BE0D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C32AE19B-5A69-47F2-859D-C8170A42F15E}"/>
    <w:embedBold r:id="rId6" w:fontKey="{A53D9DB5-BE17-4A18-B81A-C1E2DC390188}"/>
    <w:embedItalic r:id="rId7" w:fontKey="{F72BFECC-49D5-40CF-8D6F-B7BAC2C2751C}"/>
    <w:embedBoldItalic r:id="rId8" w:fontKey="{8B509E61-724F-4629-AE53-9AD32B450F11}"/>
  </w:font>
  <w:font w:name="Noto Sans Symbols">
    <w:charset w:val="00"/>
    <w:family w:val="auto"/>
    <w:pitch w:val="default"/>
    <w:embedRegular r:id="rId9" w:fontKey="{95C721B7-6A0B-47AA-BD9C-EDC06980595F}"/>
  </w:font>
  <w:font w:name="Georgia">
    <w:panose1 w:val="02040502050405020303"/>
    <w:charset w:val="00"/>
    <w:family w:val="roman"/>
    <w:pitch w:val="variable"/>
    <w:sig w:usb0="00000287" w:usb1="00000000" w:usb2="00000000" w:usb3="00000000" w:csb0="0000009F" w:csb1="00000000"/>
    <w:embedRegular r:id="rId10" w:fontKey="{D405710A-108A-4D16-95F7-C2EBFC824854}"/>
    <w:embedItalic r:id="rId11" w:fontKey="{36D2FBDF-83E3-45D1-9534-31C03994669F}"/>
  </w:font>
  <w:font w:name="Cambria">
    <w:panose1 w:val="02040503050406030204"/>
    <w:charset w:val="00"/>
    <w:family w:val="roman"/>
    <w:pitch w:val="variable"/>
    <w:sig w:usb0="E00006FF" w:usb1="420024FF" w:usb2="02000000" w:usb3="00000000" w:csb0="0000019F" w:csb1="00000000"/>
    <w:embedRegular r:id="rId12" w:fontKey="{0D4C7C66-4DBB-4086-8D33-C4FBA2CE138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0401"/>
    <w:multiLevelType w:val="hybridMultilevel"/>
    <w:tmpl w:val="1360CE54"/>
    <w:lvl w:ilvl="0" w:tplc="9D263372">
      <w:numFmt w:val="bullet"/>
      <w:lvlText w:val="-"/>
      <w:lvlJc w:val="left"/>
      <w:pPr>
        <w:ind w:left="720" w:hanging="360"/>
      </w:pPr>
      <w:rPr>
        <w:rFonts w:ascii="Arial Narrow" w:eastAsia="Arial Narrow"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D1DA6"/>
    <w:multiLevelType w:val="hybridMultilevel"/>
    <w:tmpl w:val="4192F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3409F"/>
    <w:multiLevelType w:val="hybridMultilevel"/>
    <w:tmpl w:val="C750F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D7346"/>
    <w:multiLevelType w:val="hybridMultilevel"/>
    <w:tmpl w:val="13503F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B05DFA"/>
    <w:multiLevelType w:val="hybridMultilevel"/>
    <w:tmpl w:val="D414B87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F3A5DA5"/>
    <w:multiLevelType w:val="hybridMultilevel"/>
    <w:tmpl w:val="12A0E038"/>
    <w:lvl w:ilvl="0" w:tplc="185A7342">
      <w:numFmt w:val="bullet"/>
      <w:lvlText w:val="-"/>
      <w:lvlJc w:val="left"/>
      <w:pPr>
        <w:ind w:left="720" w:hanging="360"/>
      </w:pPr>
      <w:rPr>
        <w:rFonts w:ascii="Arial Narrow" w:eastAsia="Arial Narrow"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B1A2C"/>
    <w:multiLevelType w:val="hybridMultilevel"/>
    <w:tmpl w:val="94B69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2333E3"/>
    <w:multiLevelType w:val="multilevel"/>
    <w:tmpl w:val="7036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E44D2"/>
    <w:multiLevelType w:val="hybridMultilevel"/>
    <w:tmpl w:val="1B4EBDBC"/>
    <w:lvl w:ilvl="0" w:tplc="07849524">
      <w:numFmt w:val="bullet"/>
      <w:lvlText w:val="-"/>
      <w:lvlJc w:val="left"/>
      <w:pPr>
        <w:ind w:left="720" w:hanging="360"/>
      </w:pPr>
      <w:rPr>
        <w:rFonts w:ascii="Arial Narrow" w:eastAsia="Arial Narrow"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76DD3"/>
    <w:multiLevelType w:val="multilevel"/>
    <w:tmpl w:val="2B8AB2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3621BEE"/>
    <w:multiLevelType w:val="hybridMultilevel"/>
    <w:tmpl w:val="5CA49A3E"/>
    <w:lvl w:ilvl="0" w:tplc="1EA86A46">
      <w:numFmt w:val="bullet"/>
      <w:lvlText w:val="-"/>
      <w:lvlJc w:val="left"/>
      <w:pPr>
        <w:ind w:left="720" w:hanging="360"/>
      </w:pPr>
      <w:rPr>
        <w:rFonts w:ascii="Arial Narrow" w:eastAsia="Arial Narrow" w:hAnsi="Arial Narrow"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F4192"/>
    <w:multiLevelType w:val="multilevel"/>
    <w:tmpl w:val="6994D38A"/>
    <w:lvl w:ilvl="0">
      <w:numFmt w:val="bullet"/>
      <w:lvlText w:val="-"/>
      <w:lvlJc w:val="left"/>
      <w:pPr>
        <w:ind w:left="408" w:hanging="360"/>
      </w:pPr>
      <w:rPr>
        <w:rFonts w:ascii="Calibri" w:eastAsia="Calibri" w:hAnsi="Calibri" w:cs="Calibri"/>
      </w:rPr>
    </w:lvl>
    <w:lvl w:ilvl="1">
      <w:start w:val="1"/>
      <w:numFmt w:val="bullet"/>
      <w:lvlText w:val="o"/>
      <w:lvlJc w:val="left"/>
      <w:pPr>
        <w:ind w:left="1128" w:hanging="360"/>
      </w:pPr>
      <w:rPr>
        <w:rFonts w:ascii="Courier New" w:eastAsia="Courier New" w:hAnsi="Courier New" w:cs="Courier New"/>
      </w:rPr>
    </w:lvl>
    <w:lvl w:ilvl="2">
      <w:start w:val="1"/>
      <w:numFmt w:val="bullet"/>
      <w:lvlText w:val="▪"/>
      <w:lvlJc w:val="left"/>
      <w:pPr>
        <w:ind w:left="1848" w:hanging="360"/>
      </w:pPr>
      <w:rPr>
        <w:rFonts w:ascii="Noto Sans Symbols" w:eastAsia="Noto Sans Symbols" w:hAnsi="Noto Sans Symbols" w:cs="Noto Sans Symbols"/>
      </w:rPr>
    </w:lvl>
    <w:lvl w:ilvl="3">
      <w:start w:val="1"/>
      <w:numFmt w:val="bullet"/>
      <w:lvlText w:val="●"/>
      <w:lvlJc w:val="left"/>
      <w:pPr>
        <w:ind w:left="2568" w:hanging="360"/>
      </w:pPr>
      <w:rPr>
        <w:rFonts w:ascii="Noto Sans Symbols" w:eastAsia="Noto Sans Symbols" w:hAnsi="Noto Sans Symbols" w:cs="Noto Sans Symbols"/>
      </w:rPr>
    </w:lvl>
    <w:lvl w:ilvl="4">
      <w:start w:val="1"/>
      <w:numFmt w:val="bullet"/>
      <w:lvlText w:val="o"/>
      <w:lvlJc w:val="left"/>
      <w:pPr>
        <w:ind w:left="3288" w:hanging="360"/>
      </w:pPr>
      <w:rPr>
        <w:rFonts w:ascii="Courier New" w:eastAsia="Courier New" w:hAnsi="Courier New" w:cs="Courier New"/>
      </w:rPr>
    </w:lvl>
    <w:lvl w:ilvl="5">
      <w:start w:val="1"/>
      <w:numFmt w:val="bullet"/>
      <w:lvlText w:val="▪"/>
      <w:lvlJc w:val="left"/>
      <w:pPr>
        <w:ind w:left="4008" w:hanging="360"/>
      </w:pPr>
      <w:rPr>
        <w:rFonts w:ascii="Noto Sans Symbols" w:eastAsia="Noto Sans Symbols" w:hAnsi="Noto Sans Symbols" w:cs="Noto Sans Symbols"/>
      </w:rPr>
    </w:lvl>
    <w:lvl w:ilvl="6">
      <w:start w:val="1"/>
      <w:numFmt w:val="bullet"/>
      <w:lvlText w:val="●"/>
      <w:lvlJc w:val="left"/>
      <w:pPr>
        <w:ind w:left="4728" w:hanging="360"/>
      </w:pPr>
      <w:rPr>
        <w:rFonts w:ascii="Noto Sans Symbols" w:eastAsia="Noto Sans Symbols" w:hAnsi="Noto Sans Symbols" w:cs="Noto Sans Symbols"/>
      </w:rPr>
    </w:lvl>
    <w:lvl w:ilvl="7">
      <w:start w:val="1"/>
      <w:numFmt w:val="bullet"/>
      <w:lvlText w:val="o"/>
      <w:lvlJc w:val="left"/>
      <w:pPr>
        <w:ind w:left="5448" w:hanging="360"/>
      </w:pPr>
      <w:rPr>
        <w:rFonts w:ascii="Courier New" w:eastAsia="Courier New" w:hAnsi="Courier New" w:cs="Courier New"/>
      </w:rPr>
    </w:lvl>
    <w:lvl w:ilvl="8">
      <w:start w:val="1"/>
      <w:numFmt w:val="bullet"/>
      <w:lvlText w:val="▪"/>
      <w:lvlJc w:val="left"/>
      <w:pPr>
        <w:ind w:left="6168" w:hanging="360"/>
      </w:pPr>
      <w:rPr>
        <w:rFonts w:ascii="Noto Sans Symbols" w:eastAsia="Noto Sans Symbols" w:hAnsi="Noto Sans Symbols" w:cs="Noto Sans Symbols"/>
      </w:rPr>
    </w:lvl>
  </w:abstractNum>
  <w:abstractNum w:abstractNumId="12" w15:restartNumberingAfterBreak="0">
    <w:nsid w:val="24EC2F75"/>
    <w:multiLevelType w:val="hybridMultilevel"/>
    <w:tmpl w:val="96B08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DD7ED3"/>
    <w:multiLevelType w:val="multilevel"/>
    <w:tmpl w:val="8EB66B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151381A"/>
    <w:multiLevelType w:val="hybridMultilevel"/>
    <w:tmpl w:val="1DF49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CC6715"/>
    <w:multiLevelType w:val="multilevel"/>
    <w:tmpl w:val="D546A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9647C8"/>
    <w:multiLevelType w:val="hybridMultilevel"/>
    <w:tmpl w:val="09AAF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750481"/>
    <w:multiLevelType w:val="multilevel"/>
    <w:tmpl w:val="FF0C2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407688"/>
    <w:multiLevelType w:val="hybridMultilevel"/>
    <w:tmpl w:val="002E3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EA00330"/>
    <w:multiLevelType w:val="multilevel"/>
    <w:tmpl w:val="F666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5E0FD9"/>
    <w:multiLevelType w:val="multilevel"/>
    <w:tmpl w:val="48FC38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4D374D9"/>
    <w:multiLevelType w:val="multilevel"/>
    <w:tmpl w:val="12FCB21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0932BC5"/>
    <w:multiLevelType w:val="hybridMultilevel"/>
    <w:tmpl w:val="D4507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1DD220E"/>
    <w:multiLevelType w:val="hybridMultilevel"/>
    <w:tmpl w:val="7BD06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4734D05"/>
    <w:multiLevelType w:val="hybridMultilevel"/>
    <w:tmpl w:val="0E7E3A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48216B9"/>
    <w:multiLevelType w:val="hybridMultilevel"/>
    <w:tmpl w:val="CC8C9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65B7C86"/>
    <w:multiLevelType w:val="multilevel"/>
    <w:tmpl w:val="C5A00D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6A800640"/>
    <w:multiLevelType w:val="multilevel"/>
    <w:tmpl w:val="C506F8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BC53A52"/>
    <w:multiLevelType w:val="hybridMultilevel"/>
    <w:tmpl w:val="29A6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200E3"/>
    <w:multiLevelType w:val="multilevel"/>
    <w:tmpl w:val="759EB5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401686172">
    <w:abstractNumId w:val="11"/>
  </w:num>
  <w:num w:numId="2" w16cid:durableId="1830948533">
    <w:abstractNumId w:val="15"/>
  </w:num>
  <w:num w:numId="3" w16cid:durableId="1592857901">
    <w:abstractNumId w:val="17"/>
  </w:num>
  <w:num w:numId="4" w16cid:durableId="1846287011">
    <w:abstractNumId w:val="21"/>
  </w:num>
  <w:num w:numId="5" w16cid:durableId="1233738887">
    <w:abstractNumId w:val="13"/>
  </w:num>
  <w:num w:numId="6" w16cid:durableId="1967814404">
    <w:abstractNumId w:val="9"/>
  </w:num>
  <w:num w:numId="7" w16cid:durableId="401756182">
    <w:abstractNumId w:val="26"/>
  </w:num>
  <w:num w:numId="8" w16cid:durableId="2016835117">
    <w:abstractNumId w:val="20"/>
  </w:num>
  <w:num w:numId="9" w16cid:durableId="432479744">
    <w:abstractNumId w:val="7"/>
  </w:num>
  <w:num w:numId="10" w16cid:durableId="72819272">
    <w:abstractNumId w:val="19"/>
  </w:num>
  <w:num w:numId="11" w16cid:durableId="993214899">
    <w:abstractNumId w:val="29"/>
  </w:num>
  <w:num w:numId="12" w16cid:durableId="584458467">
    <w:abstractNumId w:val="27"/>
  </w:num>
  <w:num w:numId="13" w16cid:durableId="1028603638">
    <w:abstractNumId w:val="12"/>
  </w:num>
  <w:num w:numId="14" w16cid:durableId="1999503658">
    <w:abstractNumId w:val="0"/>
  </w:num>
  <w:num w:numId="15" w16cid:durableId="194320210">
    <w:abstractNumId w:val="4"/>
  </w:num>
  <w:num w:numId="16" w16cid:durableId="14696738">
    <w:abstractNumId w:val="3"/>
  </w:num>
  <w:num w:numId="17" w16cid:durableId="1121262430">
    <w:abstractNumId w:val="5"/>
  </w:num>
  <w:num w:numId="18" w16cid:durableId="859243763">
    <w:abstractNumId w:val="1"/>
  </w:num>
  <w:num w:numId="19" w16cid:durableId="804272772">
    <w:abstractNumId w:val="10"/>
  </w:num>
  <w:num w:numId="20" w16cid:durableId="760108807">
    <w:abstractNumId w:val="25"/>
  </w:num>
  <w:num w:numId="21" w16cid:durableId="1323586238">
    <w:abstractNumId w:val="2"/>
  </w:num>
  <w:num w:numId="22" w16cid:durableId="2042393750">
    <w:abstractNumId w:val="22"/>
  </w:num>
  <w:num w:numId="23" w16cid:durableId="37513062">
    <w:abstractNumId w:val="8"/>
  </w:num>
  <w:num w:numId="24" w16cid:durableId="741218063">
    <w:abstractNumId w:val="18"/>
  </w:num>
  <w:num w:numId="25" w16cid:durableId="1833327358">
    <w:abstractNumId w:val="6"/>
  </w:num>
  <w:num w:numId="26" w16cid:durableId="1524828422">
    <w:abstractNumId w:val="28"/>
  </w:num>
  <w:num w:numId="27" w16cid:durableId="343753273">
    <w:abstractNumId w:val="2"/>
  </w:num>
  <w:num w:numId="28" w16cid:durableId="268785008">
    <w:abstractNumId w:val="22"/>
  </w:num>
  <w:num w:numId="29" w16cid:durableId="745692801">
    <w:abstractNumId w:val="18"/>
  </w:num>
  <w:num w:numId="30" w16cid:durableId="2031223085">
    <w:abstractNumId w:val="20"/>
  </w:num>
  <w:num w:numId="31" w16cid:durableId="2011441292">
    <w:abstractNumId w:val="16"/>
  </w:num>
  <w:num w:numId="32" w16cid:durableId="752507161">
    <w:abstractNumId w:val="24"/>
  </w:num>
  <w:num w:numId="33" w16cid:durableId="732889546">
    <w:abstractNumId w:val="23"/>
  </w:num>
  <w:num w:numId="34" w16cid:durableId="2369419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F81"/>
    <w:rsid w:val="0000512C"/>
    <w:rsid w:val="00021EEC"/>
    <w:rsid w:val="000322B7"/>
    <w:rsid w:val="00050FE7"/>
    <w:rsid w:val="00072FBE"/>
    <w:rsid w:val="00083B27"/>
    <w:rsid w:val="00095AF3"/>
    <w:rsid w:val="000E6F56"/>
    <w:rsid w:val="00133153"/>
    <w:rsid w:val="001848C6"/>
    <w:rsid w:val="001A06A5"/>
    <w:rsid w:val="001D4608"/>
    <w:rsid w:val="001E4F32"/>
    <w:rsid w:val="00256205"/>
    <w:rsid w:val="00256715"/>
    <w:rsid w:val="002816C7"/>
    <w:rsid w:val="00282B26"/>
    <w:rsid w:val="002876D2"/>
    <w:rsid w:val="002F5248"/>
    <w:rsid w:val="00323A59"/>
    <w:rsid w:val="0033025D"/>
    <w:rsid w:val="003C3565"/>
    <w:rsid w:val="003E580C"/>
    <w:rsid w:val="00423043"/>
    <w:rsid w:val="00432E55"/>
    <w:rsid w:val="0045153D"/>
    <w:rsid w:val="00487CF9"/>
    <w:rsid w:val="004936C7"/>
    <w:rsid w:val="004B3F3C"/>
    <w:rsid w:val="004B5759"/>
    <w:rsid w:val="004B7B5D"/>
    <w:rsid w:val="005124BE"/>
    <w:rsid w:val="00592939"/>
    <w:rsid w:val="00597D36"/>
    <w:rsid w:val="005B32BB"/>
    <w:rsid w:val="005D233E"/>
    <w:rsid w:val="005F1CDE"/>
    <w:rsid w:val="00602E18"/>
    <w:rsid w:val="00693C82"/>
    <w:rsid w:val="006B6541"/>
    <w:rsid w:val="006E137D"/>
    <w:rsid w:val="006F5CDF"/>
    <w:rsid w:val="00714DF2"/>
    <w:rsid w:val="00833ED8"/>
    <w:rsid w:val="008575FD"/>
    <w:rsid w:val="00860898"/>
    <w:rsid w:val="00872B68"/>
    <w:rsid w:val="008908CC"/>
    <w:rsid w:val="008A77CF"/>
    <w:rsid w:val="008B1975"/>
    <w:rsid w:val="008C1A87"/>
    <w:rsid w:val="008F0958"/>
    <w:rsid w:val="008F3419"/>
    <w:rsid w:val="009257D7"/>
    <w:rsid w:val="009824E0"/>
    <w:rsid w:val="0099418F"/>
    <w:rsid w:val="009E2CE4"/>
    <w:rsid w:val="009F0262"/>
    <w:rsid w:val="00A20F8B"/>
    <w:rsid w:val="00A32510"/>
    <w:rsid w:val="00A5022F"/>
    <w:rsid w:val="00A67CD5"/>
    <w:rsid w:val="00A87624"/>
    <w:rsid w:val="00AC6961"/>
    <w:rsid w:val="00AE54B2"/>
    <w:rsid w:val="00B460E9"/>
    <w:rsid w:val="00BC4904"/>
    <w:rsid w:val="00C26135"/>
    <w:rsid w:val="00C75A3A"/>
    <w:rsid w:val="00CC3F81"/>
    <w:rsid w:val="00CE56AD"/>
    <w:rsid w:val="00CF7FCC"/>
    <w:rsid w:val="00D37814"/>
    <w:rsid w:val="00D44CE0"/>
    <w:rsid w:val="00D840EB"/>
    <w:rsid w:val="00D91136"/>
    <w:rsid w:val="00DB0014"/>
    <w:rsid w:val="00DD5F0B"/>
    <w:rsid w:val="00DE1252"/>
    <w:rsid w:val="00DE4543"/>
    <w:rsid w:val="00E3230B"/>
    <w:rsid w:val="00E94EDA"/>
    <w:rsid w:val="00EA2186"/>
    <w:rsid w:val="00EC11AF"/>
    <w:rsid w:val="00ED58F4"/>
    <w:rsid w:val="00F1655C"/>
    <w:rsid w:val="00F3041D"/>
    <w:rsid w:val="00F50078"/>
    <w:rsid w:val="00F504BC"/>
    <w:rsid w:val="00F87A67"/>
    <w:rsid w:val="00F90FB0"/>
    <w:rsid w:val="00FB7662"/>
    <w:rsid w:val="00FC7AF1"/>
    <w:rsid w:val="00FF01B7"/>
    <w:rsid w:val="00FF0E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3A0AE"/>
  <w15:docId w15:val="{59BFC164-744B-4ECB-98A9-B01E27D1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8C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8575FD"/>
    <w:pPr>
      <w:ind w:left="720"/>
      <w:contextualSpacing/>
    </w:pPr>
  </w:style>
  <w:style w:type="character" w:styleId="Hyperlink">
    <w:name w:val="Hyperlink"/>
    <w:basedOn w:val="DefaultParagraphFont"/>
    <w:uiPriority w:val="99"/>
    <w:unhideWhenUsed/>
    <w:rsid w:val="00860898"/>
    <w:rPr>
      <w:color w:val="0000FF" w:themeColor="hyperlink"/>
      <w:u w:val="single"/>
    </w:rPr>
  </w:style>
  <w:style w:type="character" w:styleId="UnresolvedMention">
    <w:name w:val="Unresolved Mention"/>
    <w:basedOn w:val="DefaultParagraphFont"/>
    <w:uiPriority w:val="99"/>
    <w:semiHidden/>
    <w:unhideWhenUsed/>
    <w:rsid w:val="008608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576326">
      <w:bodyDiv w:val="1"/>
      <w:marLeft w:val="0"/>
      <w:marRight w:val="0"/>
      <w:marTop w:val="0"/>
      <w:marBottom w:val="0"/>
      <w:divBdr>
        <w:top w:val="none" w:sz="0" w:space="0" w:color="auto"/>
        <w:left w:val="none" w:sz="0" w:space="0" w:color="auto"/>
        <w:bottom w:val="none" w:sz="0" w:space="0" w:color="auto"/>
        <w:right w:val="none" w:sz="0" w:space="0" w:color="auto"/>
      </w:divBdr>
    </w:div>
    <w:div w:id="503471508">
      <w:bodyDiv w:val="1"/>
      <w:marLeft w:val="0"/>
      <w:marRight w:val="0"/>
      <w:marTop w:val="0"/>
      <w:marBottom w:val="0"/>
      <w:divBdr>
        <w:top w:val="none" w:sz="0" w:space="0" w:color="auto"/>
        <w:left w:val="none" w:sz="0" w:space="0" w:color="auto"/>
        <w:bottom w:val="none" w:sz="0" w:space="0" w:color="auto"/>
        <w:right w:val="none" w:sz="0" w:space="0" w:color="auto"/>
      </w:divBdr>
    </w:div>
    <w:div w:id="551425980">
      <w:bodyDiv w:val="1"/>
      <w:marLeft w:val="0"/>
      <w:marRight w:val="0"/>
      <w:marTop w:val="0"/>
      <w:marBottom w:val="0"/>
      <w:divBdr>
        <w:top w:val="none" w:sz="0" w:space="0" w:color="auto"/>
        <w:left w:val="none" w:sz="0" w:space="0" w:color="auto"/>
        <w:bottom w:val="none" w:sz="0" w:space="0" w:color="auto"/>
        <w:right w:val="none" w:sz="0" w:space="0" w:color="auto"/>
      </w:divBdr>
    </w:div>
    <w:div w:id="660081777">
      <w:bodyDiv w:val="1"/>
      <w:marLeft w:val="0"/>
      <w:marRight w:val="0"/>
      <w:marTop w:val="0"/>
      <w:marBottom w:val="0"/>
      <w:divBdr>
        <w:top w:val="none" w:sz="0" w:space="0" w:color="auto"/>
        <w:left w:val="none" w:sz="0" w:space="0" w:color="auto"/>
        <w:bottom w:val="none" w:sz="0" w:space="0" w:color="auto"/>
        <w:right w:val="none" w:sz="0" w:space="0" w:color="auto"/>
      </w:divBdr>
    </w:div>
    <w:div w:id="664819658">
      <w:bodyDiv w:val="1"/>
      <w:marLeft w:val="0"/>
      <w:marRight w:val="0"/>
      <w:marTop w:val="0"/>
      <w:marBottom w:val="0"/>
      <w:divBdr>
        <w:top w:val="none" w:sz="0" w:space="0" w:color="auto"/>
        <w:left w:val="none" w:sz="0" w:space="0" w:color="auto"/>
        <w:bottom w:val="none" w:sz="0" w:space="0" w:color="auto"/>
        <w:right w:val="none" w:sz="0" w:space="0" w:color="auto"/>
      </w:divBdr>
    </w:div>
    <w:div w:id="679237241">
      <w:bodyDiv w:val="1"/>
      <w:marLeft w:val="0"/>
      <w:marRight w:val="0"/>
      <w:marTop w:val="0"/>
      <w:marBottom w:val="0"/>
      <w:divBdr>
        <w:top w:val="none" w:sz="0" w:space="0" w:color="auto"/>
        <w:left w:val="none" w:sz="0" w:space="0" w:color="auto"/>
        <w:bottom w:val="none" w:sz="0" w:space="0" w:color="auto"/>
        <w:right w:val="none" w:sz="0" w:space="0" w:color="auto"/>
      </w:divBdr>
    </w:div>
    <w:div w:id="715786699">
      <w:bodyDiv w:val="1"/>
      <w:marLeft w:val="0"/>
      <w:marRight w:val="0"/>
      <w:marTop w:val="0"/>
      <w:marBottom w:val="0"/>
      <w:divBdr>
        <w:top w:val="none" w:sz="0" w:space="0" w:color="auto"/>
        <w:left w:val="none" w:sz="0" w:space="0" w:color="auto"/>
        <w:bottom w:val="none" w:sz="0" w:space="0" w:color="auto"/>
        <w:right w:val="none" w:sz="0" w:space="0" w:color="auto"/>
      </w:divBdr>
    </w:div>
    <w:div w:id="877164957">
      <w:bodyDiv w:val="1"/>
      <w:marLeft w:val="0"/>
      <w:marRight w:val="0"/>
      <w:marTop w:val="0"/>
      <w:marBottom w:val="0"/>
      <w:divBdr>
        <w:top w:val="none" w:sz="0" w:space="0" w:color="auto"/>
        <w:left w:val="none" w:sz="0" w:space="0" w:color="auto"/>
        <w:bottom w:val="none" w:sz="0" w:space="0" w:color="auto"/>
        <w:right w:val="none" w:sz="0" w:space="0" w:color="auto"/>
      </w:divBdr>
    </w:div>
    <w:div w:id="1449660190">
      <w:bodyDiv w:val="1"/>
      <w:marLeft w:val="0"/>
      <w:marRight w:val="0"/>
      <w:marTop w:val="0"/>
      <w:marBottom w:val="0"/>
      <w:divBdr>
        <w:top w:val="none" w:sz="0" w:space="0" w:color="auto"/>
        <w:left w:val="none" w:sz="0" w:space="0" w:color="auto"/>
        <w:bottom w:val="none" w:sz="0" w:space="0" w:color="auto"/>
        <w:right w:val="none" w:sz="0" w:space="0" w:color="auto"/>
      </w:divBdr>
    </w:div>
    <w:div w:id="1470247373">
      <w:bodyDiv w:val="1"/>
      <w:marLeft w:val="0"/>
      <w:marRight w:val="0"/>
      <w:marTop w:val="0"/>
      <w:marBottom w:val="0"/>
      <w:divBdr>
        <w:top w:val="none" w:sz="0" w:space="0" w:color="auto"/>
        <w:left w:val="none" w:sz="0" w:space="0" w:color="auto"/>
        <w:bottom w:val="none" w:sz="0" w:space="0" w:color="auto"/>
        <w:right w:val="none" w:sz="0" w:space="0" w:color="auto"/>
      </w:divBdr>
    </w:div>
    <w:div w:id="1579319083">
      <w:bodyDiv w:val="1"/>
      <w:marLeft w:val="0"/>
      <w:marRight w:val="0"/>
      <w:marTop w:val="0"/>
      <w:marBottom w:val="0"/>
      <w:divBdr>
        <w:top w:val="none" w:sz="0" w:space="0" w:color="auto"/>
        <w:left w:val="none" w:sz="0" w:space="0" w:color="auto"/>
        <w:bottom w:val="none" w:sz="0" w:space="0" w:color="auto"/>
        <w:right w:val="none" w:sz="0" w:space="0" w:color="auto"/>
      </w:divBdr>
    </w:div>
    <w:div w:id="1944460645">
      <w:bodyDiv w:val="1"/>
      <w:marLeft w:val="0"/>
      <w:marRight w:val="0"/>
      <w:marTop w:val="0"/>
      <w:marBottom w:val="0"/>
      <w:divBdr>
        <w:top w:val="none" w:sz="0" w:space="0" w:color="auto"/>
        <w:left w:val="none" w:sz="0" w:space="0" w:color="auto"/>
        <w:bottom w:val="none" w:sz="0" w:space="0" w:color="auto"/>
        <w:right w:val="none" w:sz="0" w:space="0" w:color="auto"/>
      </w:divBdr>
    </w:div>
    <w:div w:id="2027633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inkedin.com/in/aleciaedmonds" TargetMode="External"/><Relationship Id="rId5" Type="http://schemas.openxmlformats.org/officeDocument/2006/relationships/hyperlink" Target="mailto:aleciaedmonds@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aedmonds5374</dc:creator>
  <cp:lastModifiedBy>Alecia Edmonds</cp:lastModifiedBy>
  <cp:revision>2</cp:revision>
  <dcterms:created xsi:type="dcterms:W3CDTF">2025-11-12T16:31:00Z</dcterms:created>
  <dcterms:modified xsi:type="dcterms:W3CDTF">2025-11-12T16:31:00Z</dcterms:modified>
</cp:coreProperties>
</file>